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AC" w:rsidRPr="009C2B09" w:rsidRDefault="00024F10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48"/>
          <w:szCs w:val="40"/>
        </w:rPr>
        <w:t>대한수면의학회</w:t>
      </w:r>
    </w:p>
    <w:p w:rsidR="000E27F5" w:rsidRPr="009C2B09" w:rsidRDefault="00874BEC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201</w:t>
      </w:r>
      <w:r w:rsidR="00C25C96">
        <w:rPr>
          <w:rFonts w:ascii="맑은 고딕" w:eastAsia="맑은 고딕" w:hAnsi="맑은 고딕"/>
          <w:b/>
          <w:color w:val="404040" w:themeColor="text1" w:themeTint="BF"/>
          <w:sz w:val="32"/>
          <w:szCs w:val="40"/>
        </w:rPr>
        <w:t>8</w:t>
      </w:r>
      <w:r w:rsidR="007745D6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</w:t>
      </w:r>
      <w:r w:rsidR="00C31512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추</w:t>
      </w:r>
      <w:r w:rsidR="008B1FAE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계학술대회</w:t>
      </w: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등록 신청서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038"/>
        <w:gridCol w:w="1320"/>
        <w:gridCol w:w="3242"/>
      </w:tblGrid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성 명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 원 명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874BE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의 사</w:t>
            </w:r>
          </w:p>
          <w:p w:rsidR="001674A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면허번호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전문과목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CㆍP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Phone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e</w:t>
            </w:r>
            <w:r w:rsidR="00874BEC"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-mail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Fax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병원주소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송금인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86BEA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등록구분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27006D" w:rsidP="00016DA2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평생회원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전문의 </w:t>
            </w:r>
            <w:r w:rsidR="0096127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0B2494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전공의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군의관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9A1765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기사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기타</w:t>
            </w:r>
          </w:p>
        </w:tc>
      </w:tr>
      <w:tr w:rsidR="00C65940" w:rsidRPr="009C2B09" w:rsidTr="00C65940">
        <w:trPr>
          <w:trHeight w:val="636"/>
        </w:trPr>
        <w:tc>
          <w:tcPr>
            <w:tcW w:w="89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:rsidR="00C65940" w:rsidRPr="00C65940" w:rsidRDefault="00C31512" w:rsidP="00C25C96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  <w:t>□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hd w:val="clear" w:color="auto" w:fill="FFFFFF"/>
              </w:rPr>
              <w:t>수면다원검사 인증워크샵</w:t>
            </w:r>
            <w:r w:rsidR="00E34C0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hd w:val="clear" w:color="auto" w:fill="FFFFFF"/>
              </w:rPr>
              <w:t>(3평점)</w:t>
            </w:r>
            <w:r w:rsidR="00C65940" w:rsidRPr="00C65940"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  <w:t xml:space="preserve">: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5</w:t>
            </w:r>
            <w:r w:rsidR="00C65940" w:rsidRPr="00C65940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0</w:t>
            </w:r>
            <w:r w:rsidR="00C65940" w:rsidRPr="00C65940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명 선착순 접수</w:t>
            </w:r>
          </w:p>
        </w:tc>
      </w:tr>
    </w:tbl>
    <w:p w:rsidR="007745D6" w:rsidRDefault="00874BEC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대한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수면의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학회에서 주최하는 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C25C96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8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</w:t>
      </w:r>
      <w:r w:rsidR="00C31512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추</w:t>
      </w:r>
      <w:r w:rsidR="008B1FAE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계학술대회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 참가를 신청합니다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</w:t>
      </w:r>
    </w:p>
    <w:p w:rsidR="00C65940" w:rsidRPr="00C25C96" w:rsidRDefault="00C65940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</w:p>
    <w:p w:rsidR="00874BEC" w:rsidRPr="009C2B09" w:rsidRDefault="00874BEC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</w:t>
      </w:r>
      <w:r w:rsidR="00BD20AC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 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1544AF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8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    .    .</w:t>
      </w:r>
    </w:p>
    <w:p w:rsidR="00874BEC" w:rsidRPr="009C2B09" w:rsidRDefault="00874BEC" w:rsidP="00874BEC">
      <w:pPr>
        <w:wordWrap/>
        <w:spacing w:after="0"/>
        <w:ind w:right="5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신청인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(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)</w:t>
      </w:r>
    </w:p>
    <w:p w:rsidR="0027006D" w:rsidRPr="00C65940" w:rsidRDefault="00874BEC" w:rsidP="00C65940">
      <w:pPr>
        <w:wordWrap/>
        <w:spacing w:after="0" w:line="240" w:lineRule="auto"/>
        <w:ind w:right="50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  <w:r w:rsidRPr="009C2B09">
        <w:rPr>
          <w:rFonts w:ascii="맑은 고딕" w:eastAsia="맑은 고딕" w:hAnsi="맑은 고딕" w:cs="굴림" w:hint="eastAsia"/>
          <w:color w:val="000000"/>
          <w:kern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</w:t>
      </w:r>
    </w:p>
    <w:p w:rsidR="007745D6" w:rsidRPr="009C2B09" w:rsidRDefault="007745D6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</w:rPr>
      </w:pPr>
    </w:p>
    <w:p w:rsidR="009C2B09" w:rsidRPr="009C2B09" w:rsidRDefault="009C2B09" w:rsidP="009C2B09">
      <w:pPr>
        <w:wordWrap/>
        <w:spacing w:after="0"/>
        <w:ind w:right="500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</w:rPr>
      </w:pPr>
      <w:r w:rsidRPr="009C2B09">
        <w:rPr>
          <w:rFonts w:ascii="맑은 고딕" w:eastAsia="맑은 고딕" w:hAnsi="맑은 고딕" w:cs="굴림"/>
          <w:color w:val="000000"/>
          <w:kern w:val="0"/>
        </w:rPr>
        <w:sym w:font="Wingdings" w:char="F071"/>
      </w:r>
      <w:r w:rsidRPr="009C2B09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9C2B09">
        <w:rPr>
          <w:rFonts w:ascii="맑은 고딕" w:eastAsia="맑은 고딕" w:hAnsi="맑은 고딕" w:cs="굴림" w:hint="eastAsia"/>
          <w:b/>
          <w:color w:val="000000"/>
          <w:kern w:val="0"/>
        </w:rPr>
        <w:t>등록 안내</w:t>
      </w:r>
      <w:bookmarkStart w:id="0" w:name="_GoBack"/>
      <w:bookmarkEnd w:id="0"/>
    </w:p>
    <w:p w:rsidR="009C2B09" w:rsidRPr="009C2B09" w:rsidRDefault="009C2B09" w:rsidP="00C25C96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사전등록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접수마감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 xml:space="preserve">: </w:t>
      </w:r>
      <w:r w:rsidR="00C25C96" w:rsidRPr="00C25C96">
        <w:rPr>
          <w:rFonts w:ascii="맑은 고딕" w:eastAsia="맑은 고딕" w:hAnsi="맑은 고딕"/>
          <w:b/>
          <w:sz w:val="18"/>
          <w:szCs w:val="26"/>
        </w:rPr>
        <w:t>2018년</w:t>
      </w:r>
      <w:r w:rsidR="00C31512">
        <w:rPr>
          <w:rFonts w:ascii="맑은 고딕" w:eastAsia="맑은 고딕" w:hAnsi="맑은 고딕"/>
          <w:b/>
          <w:sz w:val="18"/>
          <w:szCs w:val="26"/>
        </w:rPr>
        <w:t xml:space="preserve"> 10</w:t>
      </w:r>
      <w:r w:rsidR="00C25C96" w:rsidRPr="00C25C96">
        <w:rPr>
          <w:rFonts w:ascii="맑은 고딕" w:eastAsia="맑은 고딕" w:hAnsi="맑은 고딕"/>
          <w:b/>
          <w:sz w:val="18"/>
          <w:szCs w:val="26"/>
        </w:rPr>
        <w:t>월</w:t>
      </w:r>
      <w:r w:rsidR="00C31512">
        <w:rPr>
          <w:rFonts w:ascii="맑은 고딕" w:eastAsia="맑은 고딕" w:hAnsi="맑은 고딕"/>
          <w:b/>
          <w:sz w:val="18"/>
          <w:szCs w:val="26"/>
        </w:rPr>
        <w:t xml:space="preserve"> 19</w:t>
      </w:r>
      <w:r w:rsidR="00C25C96" w:rsidRPr="00C25C96">
        <w:rPr>
          <w:rFonts w:ascii="맑은 고딕" w:eastAsia="맑은 고딕" w:hAnsi="맑은 고딕"/>
          <w:b/>
          <w:sz w:val="18"/>
          <w:szCs w:val="26"/>
        </w:rPr>
        <w:t>일자 입금까지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대회비</w:t>
      </w:r>
    </w:p>
    <w:p w:rsidR="009C2B09" w:rsidRPr="009C2B09" w:rsidRDefault="00C65940" w:rsidP="009C2B09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현장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 w:rsidR="007745D6"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정회원:</w:t>
      </w:r>
      <w:r>
        <w:rPr>
          <w:rFonts w:ascii="맑은 고딕" w:eastAsia="맑은 고딕" w:hAnsi="맑은 고딕"/>
          <w:sz w:val="18"/>
          <w:szCs w:val="26"/>
        </w:rPr>
        <w:t xml:space="preserve"> 3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비회원:</w:t>
      </w:r>
      <w:r>
        <w:rPr>
          <w:rFonts w:ascii="맑은 고딕" w:eastAsia="맑은 고딕" w:hAnsi="맑은 고딕"/>
          <w:sz w:val="18"/>
          <w:szCs w:val="26"/>
        </w:rPr>
        <w:t xml:space="preserve"> 4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전공의: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기타: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>천원</w:t>
      </w:r>
    </w:p>
    <w:p w:rsidR="00C65940" w:rsidRDefault="00C65940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사전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 w:rsidR="00BC73E0"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정회원:</w:t>
      </w:r>
      <w:r>
        <w:rPr>
          <w:rFonts w:ascii="맑은 고딕" w:eastAsia="맑은 고딕" w:hAnsi="맑은 고딕"/>
          <w:sz w:val="18"/>
          <w:szCs w:val="26"/>
        </w:rPr>
        <w:t xml:space="preserve"> 3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비회원:</w:t>
      </w:r>
      <w:r>
        <w:rPr>
          <w:rFonts w:ascii="맑은 고딕" w:eastAsia="맑은 고딕" w:hAnsi="맑은 고딕"/>
          <w:sz w:val="18"/>
          <w:szCs w:val="26"/>
        </w:rPr>
        <w:t xml:space="preserve"> 4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전공의: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기타: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>만원</w:t>
      </w:r>
    </w:p>
    <w:p w:rsidR="002B3C88" w:rsidRDefault="00C25C96" w:rsidP="00C25C96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 w:rsidRPr="00C25C96">
        <w:rPr>
          <w:rFonts w:ascii="맑은 고딕" w:eastAsia="맑은 고딕" w:hAnsi="맑은 고딕"/>
          <w:sz w:val="18"/>
          <w:szCs w:val="26"/>
        </w:rPr>
        <w:t>Workshop 등록비</w:t>
      </w:r>
      <w:r>
        <w:rPr>
          <w:rFonts w:ascii="맑은 고딕" w:eastAsia="맑은 고딕" w:hAnsi="맑은 고딕"/>
          <w:sz w:val="18"/>
          <w:szCs w:val="26"/>
        </w:rPr>
        <w:t xml:space="preserve"> / </w:t>
      </w:r>
      <w:r w:rsidR="00C31512">
        <w:rPr>
          <w:rFonts w:ascii="맑은 고딕" w:eastAsia="맑은 고딕" w:hAnsi="맑은 고딕"/>
          <w:sz w:val="18"/>
          <w:szCs w:val="26"/>
        </w:rPr>
        <w:t>4</w:t>
      </w:r>
      <w:r w:rsidRPr="00C25C96">
        <w:rPr>
          <w:rFonts w:ascii="맑은 고딕" w:eastAsia="맑은 고딕" w:hAnsi="맑은 고딕"/>
          <w:sz w:val="18"/>
          <w:szCs w:val="26"/>
        </w:rPr>
        <w:t>만원</w:t>
      </w:r>
      <w:r w:rsidR="00E34C05">
        <w:rPr>
          <w:rFonts w:ascii="맑은 고딕" w:eastAsia="맑은 고딕" w:hAnsi="맑은 고딕"/>
          <w:sz w:val="18"/>
          <w:szCs w:val="26"/>
        </w:rPr>
        <w:t>(</w:t>
      </w:r>
      <w:r w:rsidR="00E34C05">
        <w:rPr>
          <w:rFonts w:ascii="맑은 고딕" w:eastAsia="맑은 고딕" w:hAnsi="맑은 고딕" w:hint="eastAsia"/>
          <w:sz w:val="18"/>
          <w:szCs w:val="26"/>
        </w:rPr>
        <w:t>반드시 대회비 사전등록이 필요함,</w:t>
      </w:r>
      <w:r w:rsidR="00E34C05">
        <w:rPr>
          <w:rFonts w:ascii="맑은 고딕" w:eastAsia="맑은 고딕" w:hAnsi="맑은 고딕"/>
          <w:sz w:val="18"/>
          <w:szCs w:val="26"/>
        </w:rPr>
        <w:t xml:space="preserve"> </w:t>
      </w:r>
      <w:r w:rsidR="00E34C05">
        <w:rPr>
          <w:rFonts w:ascii="맑은 고딕" w:eastAsia="맑은 고딕" w:hAnsi="맑은 고딕" w:hint="eastAsia"/>
          <w:sz w:val="18"/>
          <w:szCs w:val="26"/>
        </w:rPr>
        <w:t>워크샵만 등록 불가)</w:t>
      </w:r>
    </w:p>
    <w:p w:rsidR="009C2B09" w:rsidRDefault="009C2B09" w:rsidP="00C25C96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 w:rsidRPr="009C2B09">
        <w:rPr>
          <w:rFonts w:ascii="맑은 고딕" w:eastAsia="맑은 고딕" w:hAnsi="맑은 고딕" w:hint="eastAsia"/>
          <w:sz w:val="18"/>
          <w:szCs w:val="26"/>
        </w:rPr>
        <w:t xml:space="preserve">등록계좌: </w:t>
      </w:r>
      <w:r w:rsidRPr="009C2B09">
        <w:rPr>
          <w:rFonts w:ascii="맑은 고딕" w:eastAsia="맑은 고딕" w:hAnsi="맑은 고딕"/>
          <w:sz w:val="18"/>
          <w:szCs w:val="26"/>
        </w:rPr>
        <w:t xml:space="preserve"> 신한은행 100-026-690645 대한수면의학회</w:t>
      </w:r>
    </w:p>
    <w:p w:rsidR="00C65940" w:rsidRPr="009C2B09" w:rsidRDefault="00C65940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입금 후 아래의 메일로 첨부된 등록신청서를 보내주셔야 사전등록 확인 가능합니다.</w:t>
      </w:r>
    </w:p>
    <w:p w:rsidR="009C2B09" w:rsidRPr="009C2B09" w:rsidRDefault="009C2B09" w:rsidP="009C2B09">
      <w:pPr>
        <w:pStyle w:val="a3"/>
        <w:numPr>
          <w:ilvl w:val="0"/>
          <w:numId w:val="1"/>
        </w:numPr>
        <w:wordWrap/>
        <w:snapToGrid/>
        <w:spacing w:line="276" w:lineRule="auto"/>
        <w:jc w:val="left"/>
        <w:rPr>
          <w:rFonts w:ascii="맑은 고딕" w:eastAsia="맑은 고딕" w:hAnsi="맑은 고딕"/>
          <w:b/>
          <w:bCs/>
          <w:sz w:val="18"/>
        </w:rPr>
      </w:pPr>
      <w:r w:rsidRPr="009C2B09">
        <w:rPr>
          <w:rFonts w:ascii="맑은 고딕" w:eastAsia="맑은 고딕" w:hAnsi="맑은 고딕" w:hint="eastAsia"/>
          <w:b/>
          <w:bCs/>
          <w:sz w:val="18"/>
        </w:rPr>
        <w:t>문의처</w:t>
      </w:r>
    </w:p>
    <w:p w:rsidR="009C2B09" w:rsidRDefault="009C2B09" w:rsidP="009C2B09">
      <w:pPr>
        <w:pStyle w:val="a3"/>
        <w:wordWrap/>
        <w:snapToGrid/>
        <w:spacing w:line="276" w:lineRule="auto"/>
        <w:ind w:left="760"/>
        <w:jc w:val="left"/>
        <w:rPr>
          <w:rFonts w:ascii="맑은 고딕" w:eastAsia="맑은 고딕" w:hAnsi="맑은 고딕"/>
          <w:bCs/>
          <w:sz w:val="18"/>
        </w:rPr>
      </w:pPr>
      <w:r w:rsidRPr="009C2B09">
        <w:rPr>
          <w:rFonts w:ascii="맑은 고딕" w:eastAsia="맑은 고딕" w:hAnsi="맑은 고딕" w:hint="eastAsia"/>
          <w:bCs/>
          <w:sz w:val="18"/>
        </w:rPr>
        <w:t xml:space="preserve">대한수면의학회 </w:t>
      </w:r>
      <w:r w:rsidRPr="009C2B09">
        <w:rPr>
          <w:rFonts w:ascii="맑은 고딕" w:eastAsia="맑은 고딕" w:hAnsi="맑은 고딕"/>
          <w:bCs/>
          <w:sz w:val="18"/>
        </w:rPr>
        <w:t xml:space="preserve">/ </w:t>
      </w:r>
      <w:r w:rsidRPr="009C2B09">
        <w:rPr>
          <w:rFonts w:ascii="맑은 고딕" w:eastAsia="맑은 고딕" w:hAnsi="맑은 고딕" w:hint="eastAsia"/>
          <w:bCs/>
          <w:sz w:val="18"/>
        </w:rPr>
        <w:t>Tel</w:t>
      </w:r>
      <w:r w:rsidRPr="009C2B09">
        <w:rPr>
          <w:rFonts w:ascii="맑은 고딕" w:eastAsia="맑은 고딕" w:hAnsi="맑은 고딕"/>
          <w:bCs/>
          <w:sz w:val="18"/>
        </w:rPr>
        <w:t xml:space="preserve">. 02)445-1611 </w:t>
      </w:r>
      <w:r w:rsidRPr="009C2B09">
        <w:rPr>
          <w:rFonts w:ascii="맑은 고딕" w:eastAsia="맑은 고딕" w:hAnsi="맑은 고딕" w:hint="eastAsia"/>
          <w:bCs/>
          <w:sz w:val="18"/>
        </w:rPr>
        <w:t xml:space="preserve">/ E-mail. </w:t>
      </w:r>
      <w:hyperlink r:id="rId7" w:history="1">
        <w:r w:rsidR="00C65940" w:rsidRPr="00425C3C">
          <w:rPr>
            <w:rStyle w:val="a7"/>
            <w:rFonts w:ascii="맑은 고딕" w:eastAsia="맑은 고딕" w:hAnsi="맑은 고딕"/>
            <w:bCs/>
            <w:sz w:val="18"/>
          </w:rPr>
          <w:t>kasmedorkr@gmail.com</w:t>
        </w:r>
      </w:hyperlink>
    </w:p>
    <w:p w:rsidR="00874BEC" w:rsidRPr="00C65940" w:rsidRDefault="00C65940" w:rsidP="00C65940">
      <w:pPr>
        <w:pStyle w:val="a3"/>
        <w:numPr>
          <w:ilvl w:val="0"/>
          <w:numId w:val="1"/>
        </w:numPr>
        <w:wordWrap/>
        <w:snapToGrid/>
        <w:spacing w:line="276" w:lineRule="auto"/>
        <w:ind w:left="400" w:firstLine="26"/>
        <w:jc w:val="left"/>
        <w:rPr>
          <w:rFonts w:ascii="맑은 고딕" w:eastAsia="맑은 고딕" w:hAnsi="맑은 고딕"/>
          <w:bCs/>
          <w:sz w:val="18"/>
        </w:rPr>
      </w:pPr>
      <w:r w:rsidRPr="00C65940">
        <w:rPr>
          <w:rFonts w:ascii="맑은 고딕" w:eastAsia="맑은 고딕" w:hAnsi="맑은 고딕" w:hint="eastAsia"/>
          <w:b/>
          <w:bCs/>
          <w:sz w:val="18"/>
        </w:rPr>
        <w:t>연회</w:t>
      </w:r>
      <w:r w:rsidRPr="00C65940">
        <w:rPr>
          <w:rFonts w:ascii="맑은 고딕" w:eastAsia="맑은 고딕" w:hAnsi="맑은 고딕"/>
          <w:b/>
          <w:bCs/>
          <w:sz w:val="18"/>
        </w:rPr>
        <w:t>비</w:t>
      </w:r>
      <w:r w:rsidRPr="00C65940">
        <w:rPr>
          <w:rFonts w:ascii="맑은 고딕" w:eastAsia="맑은 고딕" w:hAnsi="맑은 고딕" w:hint="eastAsia"/>
          <w:b/>
          <w:bCs/>
          <w:sz w:val="18"/>
        </w:rPr>
        <w:t xml:space="preserve"> /</w:t>
      </w:r>
      <w:r w:rsidRPr="00C65940">
        <w:rPr>
          <w:rFonts w:ascii="맑은 고딕" w:eastAsia="맑은 고딕" w:hAnsi="맑은 고딕"/>
          <w:b/>
          <w:bCs/>
          <w:sz w:val="18"/>
        </w:rPr>
        <w:t xml:space="preserve"> </w:t>
      </w:r>
      <w:r w:rsidRPr="00C65940">
        <w:rPr>
          <w:rFonts w:ascii="맑은 고딕" w:eastAsia="맑은 고딕" w:hAnsi="맑은 고딕" w:hint="eastAsia"/>
          <w:b/>
          <w:bCs/>
          <w:sz w:val="18"/>
        </w:rPr>
        <w:t>입회비:</w:t>
      </w:r>
      <w:r w:rsidRPr="00C65940">
        <w:rPr>
          <w:rFonts w:ascii="맑은 고딕" w:eastAsia="맑은 고딕" w:hAnsi="맑은 고딕"/>
          <w:bCs/>
          <w:sz w:val="18"/>
        </w:rPr>
        <w:t xml:space="preserve"> 4</w:t>
      </w:r>
      <w:r w:rsidRPr="00C65940">
        <w:rPr>
          <w:rFonts w:ascii="맑은 고딕" w:eastAsia="맑은 고딕" w:hAnsi="맑은 고딕" w:hint="eastAsia"/>
          <w:bCs/>
          <w:sz w:val="18"/>
        </w:rPr>
        <w:t xml:space="preserve">만원 </w:t>
      </w:r>
      <w:r w:rsidRPr="00C65940">
        <w:rPr>
          <w:rFonts w:ascii="맑은 고딕" w:eastAsia="맑은 고딕" w:hAnsi="맑은 고딕"/>
          <w:bCs/>
          <w:sz w:val="18"/>
        </w:rPr>
        <w:t>/ 2</w:t>
      </w:r>
      <w:r w:rsidRPr="00C65940">
        <w:rPr>
          <w:rFonts w:ascii="맑은 고딕" w:eastAsia="맑은 고딕" w:hAnsi="맑은 고딕" w:hint="eastAsia"/>
          <w:bCs/>
          <w:sz w:val="18"/>
        </w:rPr>
        <w:t xml:space="preserve">만원 </w:t>
      </w:r>
      <w:r w:rsidRPr="00C65940">
        <w:rPr>
          <w:rFonts w:ascii="맑은 고딕" w:eastAsia="맑은 고딕" w:hAnsi="맑은 고딕"/>
          <w:bCs/>
          <w:sz w:val="18"/>
        </w:rPr>
        <w:t xml:space="preserve">/ </w:t>
      </w:r>
      <w:r w:rsidRPr="00C65940">
        <w:rPr>
          <w:rFonts w:ascii="맑은 고딕" w:eastAsia="맑은 고딕" w:hAnsi="맑은 고딕" w:hint="eastAsia"/>
          <w:bCs/>
          <w:sz w:val="18"/>
        </w:rPr>
        <w:t>평생회비</w:t>
      </w:r>
      <w:r>
        <w:rPr>
          <w:rFonts w:ascii="맑은 고딕" w:eastAsia="맑은 고딕" w:hAnsi="맑은 고딕" w:hint="eastAsia"/>
          <w:bCs/>
          <w:sz w:val="18"/>
        </w:rPr>
        <w:t xml:space="preserve"> </w:t>
      </w:r>
      <w:r>
        <w:rPr>
          <w:rFonts w:ascii="맑은 고딕" w:eastAsia="맑은 고딕" w:hAnsi="맑은 고딕"/>
          <w:bCs/>
          <w:sz w:val="18"/>
        </w:rPr>
        <w:t>50</w:t>
      </w:r>
      <w:r>
        <w:rPr>
          <w:rFonts w:ascii="맑은 고딕" w:eastAsia="맑은 고딕" w:hAnsi="맑은 고딕" w:hint="eastAsia"/>
          <w:bCs/>
          <w:sz w:val="18"/>
        </w:rPr>
        <w:t xml:space="preserve">만원 </w:t>
      </w:r>
      <w:r>
        <w:rPr>
          <w:rFonts w:ascii="맑은 고딕" w:eastAsia="맑은 고딕" w:hAnsi="맑은 고딕"/>
          <w:bCs/>
          <w:sz w:val="18"/>
        </w:rPr>
        <w:t>(</w:t>
      </w:r>
      <w:r>
        <w:rPr>
          <w:rFonts w:ascii="맑은 고딕" w:eastAsia="맑은 고딕" w:hAnsi="맑은 고딕" w:hint="eastAsia"/>
          <w:bCs/>
          <w:sz w:val="18"/>
        </w:rPr>
        <w:t>평생회원은 사전등록시 등록비 면제)</w:t>
      </w:r>
    </w:p>
    <w:sectPr w:rsidR="00874BEC" w:rsidRPr="00C65940" w:rsidSect="001772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EA" w:rsidRDefault="00486BEA" w:rsidP="00961275">
      <w:pPr>
        <w:spacing w:after="0" w:line="240" w:lineRule="auto"/>
      </w:pPr>
      <w:r>
        <w:separator/>
      </w:r>
    </w:p>
  </w:endnote>
  <w:endnote w:type="continuationSeparator" w:id="0">
    <w:p w:rsidR="00486BEA" w:rsidRDefault="00486BEA" w:rsidP="009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EA" w:rsidRDefault="00486BEA" w:rsidP="00961275">
      <w:pPr>
        <w:spacing w:after="0" w:line="240" w:lineRule="auto"/>
      </w:pPr>
      <w:r>
        <w:separator/>
      </w:r>
    </w:p>
  </w:footnote>
  <w:footnote w:type="continuationSeparator" w:id="0">
    <w:p w:rsidR="00486BEA" w:rsidRDefault="00486BEA" w:rsidP="0096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C5F"/>
    <w:multiLevelType w:val="hybridMultilevel"/>
    <w:tmpl w:val="670499E4"/>
    <w:lvl w:ilvl="0" w:tplc="0B0E8096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EC"/>
    <w:rsid w:val="00016DA2"/>
    <w:rsid w:val="00024F10"/>
    <w:rsid w:val="00037A14"/>
    <w:rsid w:val="0007467D"/>
    <w:rsid w:val="000B2494"/>
    <w:rsid w:val="000D0D43"/>
    <w:rsid w:val="000E27F5"/>
    <w:rsid w:val="001544AF"/>
    <w:rsid w:val="001577EE"/>
    <w:rsid w:val="00162F64"/>
    <w:rsid w:val="00177263"/>
    <w:rsid w:val="001901DA"/>
    <w:rsid w:val="001D7D6A"/>
    <w:rsid w:val="001E254E"/>
    <w:rsid w:val="00221DBE"/>
    <w:rsid w:val="002541A4"/>
    <w:rsid w:val="0027006D"/>
    <w:rsid w:val="002B3C88"/>
    <w:rsid w:val="002F7A4A"/>
    <w:rsid w:val="00335CE8"/>
    <w:rsid w:val="003C1E82"/>
    <w:rsid w:val="003D7EF9"/>
    <w:rsid w:val="00412F6E"/>
    <w:rsid w:val="004430F3"/>
    <w:rsid w:val="00486BEA"/>
    <w:rsid w:val="004B3C71"/>
    <w:rsid w:val="004E49BD"/>
    <w:rsid w:val="00501D30"/>
    <w:rsid w:val="007745D6"/>
    <w:rsid w:val="007A37D8"/>
    <w:rsid w:val="00837201"/>
    <w:rsid w:val="00853AD2"/>
    <w:rsid w:val="00874BEC"/>
    <w:rsid w:val="008B1FAE"/>
    <w:rsid w:val="00903211"/>
    <w:rsid w:val="00961275"/>
    <w:rsid w:val="009A1765"/>
    <w:rsid w:val="009B4E65"/>
    <w:rsid w:val="009B7595"/>
    <w:rsid w:val="009C2B09"/>
    <w:rsid w:val="00A2535E"/>
    <w:rsid w:val="00B32D12"/>
    <w:rsid w:val="00B34842"/>
    <w:rsid w:val="00BC73E0"/>
    <w:rsid w:val="00BD20AC"/>
    <w:rsid w:val="00BE42BE"/>
    <w:rsid w:val="00C01965"/>
    <w:rsid w:val="00C25C96"/>
    <w:rsid w:val="00C31512"/>
    <w:rsid w:val="00C45F5B"/>
    <w:rsid w:val="00C60DE6"/>
    <w:rsid w:val="00C65940"/>
    <w:rsid w:val="00CA3F7C"/>
    <w:rsid w:val="00DD37A8"/>
    <w:rsid w:val="00E14944"/>
    <w:rsid w:val="00E34C05"/>
    <w:rsid w:val="00E61786"/>
    <w:rsid w:val="00E90E06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77EBE-A821-4163-BFDD-C8F02B3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4BE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7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1275"/>
  </w:style>
  <w:style w:type="paragraph" w:styleId="a6">
    <w:name w:val="footer"/>
    <w:basedOn w:val="a"/>
    <w:link w:val="Char0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61275"/>
  </w:style>
  <w:style w:type="character" w:styleId="a7">
    <w:name w:val="Hyperlink"/>
    <w:basedOn w:val="a0"/>
    <w:uiPriority w:val="99"/>
    <w:unhideWhenUsed/>
    <w:rsid w:val="00024F1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C2B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medork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LG11</dc:creator>
  <cp:lastModifiedBy>대한수면의학회</cp:lastModifiedBy>
  <cp:revision>4</cp:revision>
  <dcterms:created xsi:type="dcterms:W3CDTF">2018-09-19T10:51:00Z</dcterms:created>
  <dcterms:modified xsi:type="dcterms:W3CDTF">2018-09-28T07:48:00Z</dcterms:modified>
</cp:coreProperties>
</file>