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C67" w:rsidRDefault="001A151B" w:rsidP="00F90C67">
      <w:pPr>
        <w:ind w:firstLineChars="600" w:firstLine="1440"/>
        <w:rPr>
          <w:b/>
          <w:sz w:val="24"/>
          <w:szCs w:val="24"/>
        </w:rPr>
      </w:pPr>
      <w:r>
        <w:rPr>
          <w:rFonts w:hint="eastAsia"/>
          <w:b/>
          <w:sz w:val="24"/>
          <w:szCs w:val="24"/>
        </w:rPr>
        <w:t xml:space="preserve">코로나 </w:t>
      </w:r>
      <w:r>
        <w:rPr>
          <w:b/>
          <w:sz w:val="24"/>
          <w:szCs w:val="24"/>
        </w:rPr>
        <w:t>19 (COVID-19)</w:t>
      </w:r>
      <w:r w:rsidR="00F90C67" w:rsidRPr="00374784">
        <w:rPr>
          <w:b/>
          <w:sz w:val="24"/>
          <w:szCs w:val="24"/>
        </w:rPr>
        <w:t xml:space="preserve"> </w:t>
      </w:r>
      <w:r w:rsidR="00F90C67">
        <w:rPr>
          <w:rFonts w:hint="eastAsia"/>
          <w:b/>
          <w:sz w:val="24"/>
          <w:szCs w:val="24"/>
        </w:rPr>
        <w:t xml:space="preserve">약물 치료에 관한 전문가 권고안 </w:t>
      </w:r>
    </w:p>
    <w:p w:rsidR="00F90C67" w:rsidRDefault="00F90C67" w:rsidP="00F90C67">
      <w:pPr>
        <w:jc w:val="center"/>
        <w:rPr>
          <w:b/>
          <w:sz w:val="24"/>
          <w:szCs w:val="24"/>
        </w:rPr>
      </w:pPr>
      <w:r>
        <w:rPr>
          <w:b/>
          <w:sz w:val="24"/>
          <w:szCs w:val="24"/>
        </w:rPr>
        <w:t>(version 1.0</w:t>
      </w:r>
      <w:r>
        <w:rPr>
          <w:rFonts w:hint="eastAsia"/>
          <w:b/>
          <w:sz w:val="24"/>
          <w:szCs w:val="24"/>
        </w:rPr>
        <w:t>)</w:t>
      </w:r>
    </w:p>
    <w:p w:rsidR="00F90C67" w:rsidRDefault="00F90C67" w:rsidP="00F90C67">
      <w:pPr>
        <w:jc w:val="center"/>
        <w:rPr>
          <w:b/>
          <w:sz w:val="24"/>
          <w:szCs w:val="24"/>
        </w:rPr>
      </w:pPr>
    </w:p>
    <w:p w:rsidR="00F90C67" w:rsidRDefault="00F90C67" w:rsidP="00F90C67">
      <w:pPr>
        <w:jc w:val="center"/>
        <w:rPr>
          <w:b/>
          <w:sz w:val="24"/>
          <w:szCs w:val="24"/>
        </w:rPr>
      </w:pPr>
    </w:p>
    <w:p w:rsidR="00F90C67" w:rsidRDefault="00F90C67" w:rsidP="00F90C67">
      <w:pPr>
        <w:jc w:val="center"/>
        <w:rPr>
          <w:b/>
          <w:sz w:val="24"/>
          <w:szCs w:val="24"/>
        </w:rPr>
      </w:pPr>
    </w:p>
    <w:p w:rsidR="00F90C67" w:rsidRDefault="00F90C67" w:rsidP="00F90C67">
      <w:pPr>
        <w:jc w:val="center"/>
        <w:rPr>
          <w:b/>
          <w:sz w:val="24"/>
          <w:szCs w:val="24"/>
        </w:rPr>
      </w:pPr>
    </w:p>
    <w:p w:rsidR="00F90C67" w:rsidRDefault="00F90C67" w:rsidP="00F90C67">
      <w:pPr>
        <w:jc w:val="center"/>
        <w:rPr>
          <w:b/>
          <w:sz w:val="24"/>
          <w:szCs w:val="24"/>
        </w:rPr>
      </w:pPr>
    </w:p>
    <w:p w:rsidR="00F90C67" w:rsidRDefault="00F90C67" w:rsidP="00F90C67">
      <w:pPr>
        <w:jc w:val="center"/>
        <w:rPr>
          <w:b/>
          <w:sz w:val="24"/>
          <w:szCs w:val="24"/>
        </w:rPr>
      </w:pPr>
    </w:p>
    <w:p w:rsidR="00F90C67" w:rsidRPr="00D5406B" w:rsidRDefault="00F90C67" w:rsidP="00F90C67">
      <w:pPr>
        <w:jc w:val="center"/>
        <w:rPr>
          <w:b/>
          <w:sz w:val="24"/>
          <w:szCs w:val="24"/>
        </w:rPr>
      </w:pPr>
      <w:r>
        <w:rPr>
          <w:b/>
          <w:sz w:val="24"/>
          <w:szCs w:val="24"/>
        </w:rPr>
        <w:t>2020-2-18</w:t>
      </w:r>
    </w:p>
    <w:p w:rsidR="00F90C67" w:rsidRDefault="00F90C67" w:rsidP="00F90C67">
      <w:pPr>
        <w:jc w:val="center"/>
        <w:rPr>
          <w:b/>
          <w:sz w:val="24"/>
          <w:szCs w:val="24"/>
        </w:rPr>
      </w:pPr>
      <w:r>
        <w:rPr>
          <w:rFonts w:hint="eastAsia"/>
          <w:b/>
          <w:sz w:val="24"/>
          <w:szCs w:val="24"/>
        </w:rPr>
        <w:t xml:space="preserve"> </w:t>
      </w:r>
    </w:p>
    <w:p w:rsidR="00F90C67" w:rsidRDefault="00F90C67" w:rsidP="00F90C67">
      <w:pPr>
        <w:jc w:val="center"/>
        <w:rPr>
          <w:b/>
          <w:sz w:val="24"/>
          <w:szCs w:val="24"/>
        </w:rPr>
      </w:pPr>
    </w:p>
    <w:p w:rsidR="00F90C67" w:rsidRDefault="00F90C67" w:rsidP="00F90C67">
      <w:pPr>
        <w:jc w:val="center"/>
        <w:rPr>
          <w:b/>
          <w:sz w:val="24"/>
          <w:szCs w:val="24"/>
        </w:rPr>
      </w:pPr>
    </w:p>
    <w:p w:rsidR="00F90C67" w:rsidRDefault="00F90C67" w:rsidP="00F90C67">
      <w:pPr>
        <w:jc w:val="center"/>
        <w:rPr>
          <w:b/>
          <w:sz w:val="24"/>
          <w:szCs w:val="24"/>
        </w:rPr>
      </w:pPr>
    </w:p>
    <w:p w:rsidR="00F90C67" w:rsidRDefault="00F90C67" w:rsidP="00F90C67">
      <w:pPr>
        <w:jc w:val="center"/>
        <w:rPr>
          <w:b/>
          <w:sz w:val="24"/>
          <w:szCs w:val="24"/>
        </w:rPr>
      </w:pPr>
    </w:p>
    <w:p w:rsidR="00F90C67" w:rsidRDefault="00F90C67" w:rsidP="00F90C67">
      <w:pPr>
        <w:ind w:firstLineChars="1600" w:firstLine="3840"/>
        <w:rPr>
          <w:b/>
          <w:sz w:val="24"/>
          <w:szCs w:val="24"/>
        </w:rPr>
      </w:pPr>
      <w:r>
        <w:rPr>
          <w:rFonts w:hint="eastAsia"/>
          <w:b/>
          <w:sz w:val="24"/>
          <w:szCs w:val="24"/>
        </w:rPr>
        <w:t>대한감염학회</w:t>
      </w:r>
    </w:p>
    <w:p w:rsidR="00F90C67" w:rsidRDefault="00F90C67" w:rsidP="00F90C67">
      <w:pPr>
        <w:jc w:val="center"/>
        <w:rPr>
          <w:b/>
          <w:sz w:val="24"/>
          <w:szCs w:val="24"/>
        </w:rPr>
      </w:pPr>
      <w:proofErr w:type="spellStart"/>
      <w:r>
        <w:rPr>
          <w:rFonts w:hint="eastAsia"/>
          <w:b/>
          <w:sz w:val="24"/>
          <w:szCs w:val="24"/>
        </w:rPr>
        <w:t>대한항균요법학회</w:t>
      </w:r>
      <w:proofErr w:type="spellEnd"/>
    </w:p>
    <w:p w:rsidR="00F90C67" w:rsidRDefault="00F90C67" w:rsidP="00F90C67">
      <w:pPr>
        <w:ind w:firstLineChars="1500" w:firstLine="3600"/>
        <w:rPr>
          <w:b/>
          <w:sz w:val="24"/>
          <w:szCs w:val="24"/>
        </w:rPr>
      </w:pPr>
      <w:r>
        <w:rPr>
          <w:rFonts w:hint="eastAsia"/>
          <w:b/>
          <w:sz w:val="24"/>
          <w:szCs w:val="24"/>
        </w:rPr>
        <w:t>대한소아감염학회</w:t>
      </w:r>
    </w:p>
    <w:p w:rsid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p>
    <w:p w:rsid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p>
    <w:p w:rsid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p>
    <w:p w:rsid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p>
    <w:p w:rsid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p>
    <w:p w:rsid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p>
    <w:p w:rsid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p>
    <w:p w:rsid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p>
    <w:p w:rsid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p>
    <w:p w:rsidR="00F90C67" w:rsidRPr="00F90C67" w:rsidRDefault="00F90C67" w:rsidP="00F90C67">
      <w:pPr>
        <w:widowControl/>
        <w:wordWrap/>
        <w:autoSpaceDE/>
        <w:autoSpaceDN/>
        <w:spacing w:after="0" w:line="240" w:lineRule="auto"/>
        <w:ind w:right="540"/>
        <w:jc w:val="left"/>
        <w:rPr>
          <w:rFonts w:asciiTheme="minorEastAsia" w:hAnsiTheme="minorEastAsia" w:cs="Arial"/>
          <w:b/>
          <w:color w:val="202124"/>
          <w:kern w:val="0"/>
          <w:sz w:val="22"/>
        </w:rPr>
      </w:pPr>
      <w:r w:rsidRPr="00F90C67">
        <w:rPr>
          <w:rFonts w:asciiTheme="minorEastAsia" w:hAnsiTheme="minorEastAsia" w:cs="Arial"/>
          <w:b/>
          <w:color w:val="202124"/>
          <w:kern w:val="0"/>
          <w:sz w:val="22"/>
        </w:rPr>
        <w:lastRenderedPageBreak/>
        <w:t>KQ1. 코로나19(COVID-19) 환자에게 항바이러스제 투여가 권고되는가?</w:t>
      </w:r>
    </w:p>
    <w:p w:rsidR="00F90C67" w:rsidRP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r w:rsidRPr="00F90C67">
        <w:rPr>
          <w:rFonts w:asciiTheme="minorEastAsia" w:hAnsiTheme="minorEastAsia" w:cs="Arial"/>
          <w:color w:val="202124"/>
          <w:kern w:val="0"/>
          <w:szCs w:val="20"/>
        </w:rPr>
        <w:t>- 현재 코로나19에 대해 지지치료 이외에 확립된 항바이러스제 표준 치료방법은 없다.</w:t>
      </w:r>
    </w:p>
    <w:p w:rsidR="00F90C67" w:rsidRP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r w:rsidRPr="00F90C67">
        <w:rPr>
          <w:rFonts w:asciiTheme="minorEastAsia" w:hAnsiTheme="minorEastAsia" w:cs="Arial"/>
          <w:color w:val="202124"/>
          <w:kern w:val="0"/>
          <w:szCs w:val="20"/>
        </w:rPr>
        <w:t>- 제한된 자료를 바탕으로 담당 의료진의 판단에 따라 항바이러스제 투여를 시도할 수 있다.</w:t>
      </w:r>
    </w:p>
    <w:p w:rsidR="00F90C67" w:rsidRP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p>
    <w:p w:rsidR="00F90C67" w:rsidRPr="00F90C67" w:rsidRDefault="00F90C67" w:rsidP="00F90C67">
      <w:pPr>
        <w:widowControl/>
        <w:wordWrap/>
        <w:autoSpaceDE/>
        <w:autoSpaceDN/>
        <w:spacing w:after="0" w:line="240" w:lineRule="auto"/>
        <w:ind w:right="540"/>
        <w:jc w:val="left"/>
        <w:rPr>
          <w:rFonts w:asciiTheme="minorEastAsia" w:hAnsiTheme="minorEastAsia" w:cs="Arial"/>
          <w:b/>
          <w:color w:val="202124"/>
          <w:kern w:val="0"/>
          <w:sz w:val="22"/>
        </w:rPr>
      </w:pPr>
      <w:r w:rsidRPr="00F90C67">
        <w:rPr>
          <w:rFonts w:asciiTheme="minorEastAsia" w:hAnsiTheme="minorEastAsia" w:cs="Arial"/>
          <w:b/>
          <w:color w:val="202124"/>
          <w:kern w:val="0"/>
          <w:sz w:val="22"/>
        </w:rPr>
        <w:t>KQ2. 어떤 환자에게 항바이러스제 투여를 고려하는가?</w:t>
      </w:r>
    </w:p>
    <w:p w:rsidR="00F90C67" w:rsidRP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r w:rsidRPr="00F90C67">
        <w:rPr>
          <w:rFonts w:asciiTheme="minorEastAsia" w:hAnsiTheme="minorEastAsia" w:cs="Arial"/>
          <w:color w:val="202124"/>
          <w:kern w:val="0"/>
          <w:szCs w:val="20"/>
        </w:rPr>
        <w:t>- 코로나19가 확진</w:t>
      </w:r>
      <w:r w:rsidR="00241F18">
        <w:rPr>
          <w:rFonts w:asciiTheme="minorEastAsia" w:hAnsiTheme="minorEastAsia" w:cs="Arial" w:hint="eastAsia"/>
          <w:color w:val="202124"/>
          <w:kern w:val="0"/>
          <w:szCs w:val="20"/>
        </w:rPr>
        <w:t xml:space="preserve"> </w:t>
      </w:r>
      <w:r w:rsidRPr="00F90C67">
        <w:rPr>
          <w:rFonts w:asciiTheme="minorEastAsia" w:hAnsiTheme="minorEastAsia" w:cs="Arial"/>
          <w:color w:val="202124"/>
          <w:kern w:val="0"/>
          <w:szCs w:val="20"/>
        </w:rPr>
        <w:t>된 환자에게 항바이러스제 투여를 고려할 수 있다.</w:t>
      </w:r>
    </w:p>
    <w:p w:rsidR="00F90C67" w:rsidRP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r w:rsidRPr="00F90C67">
        <w:rPr>
          <w:rFonts w:asciiTheme="minorEastAsia" w:hAnsiTheme="minorEastAsia" w:cs="Arial"/>
          <w:color w:val="202124"/>
          <w:kern w:val="0"/>
          <w:szCs w:val="20"/>
        </w:rPr>
        <w:t>- 코로나19가 확진</w:t>
      </w:r>
      <w:r w:rsidR="00241F18">
        <w:rPr>
          <w:rFonts w:asciiTheme="minorEastAsia" w:hAnsiTheme="minorEastAsia" w:cs="Arial" w:hint="eastAsia"/>
          <w:color w:val="202124"/>
          <w:kern w:val="0"/>
          <w:szCs w:val="20"/>
        </w:rPr>
        <w:t xml:space="preserve"> </w:t>
      </w:r>
      <w:r w:rsidRPr="00F90C67">
        <w:rPr>
          <w:rFonts w:asciiTheme="minorEastAsia" w:hAnsiTheme="minorEastAsia" w:cs="Arial"/>
          <w:color w:val="202124"/>
          <w:kern w:val="0"/>
          <w:szCs w:val="20"/>
        </w:rPr>
        <w:t>된 환자 중 폐렴이 동반되는 등 중등도 이상의 중증도를 보이거나 임상경과가 악화되어 가는 환자, 중증으로 진행할 위험이 높음 환자(고령자, 만성질환자, 면역저하자 등)에게 항바이러스제 투여를 보다 적극적으로 고려한다.</w:t>
      </w:r>
    </w:p>
    <w:p w:rsidR="00F90C67" w:rsidRP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p>
    <w:p w:rsidR="00F90C67" w:rsidRPr="00F90C67" w:rsidRDefault="00F90C67" w:rsidP="00F90C67">
      <w:pPr>
        <w:widowControl/>
        <w:wordWrap/>
        <w:autoSpaceDE/>
        <w:autoSpaceDN/>
        <w:spacing w:after="0" w:line="240" w:lineRule="auto"/>
        <w:ind w:right="540"/>
        <w:jc w:val="left"/>
        <w:rPr>
          <w:rFonts w:asciiTheme="minorEastAsia" w:hAnsiTheme="minorEastAsia" w:cs="Arial"/>
          <w:b/>
          <w:color w:val="202124"/>
          <w:kern w:val="0"/>
          <w:sz w:val="22"/>
        </w:rPr>
      </w:pPr>
      <w:r w:rsidRPr="00F90C67">
        <w:rPr>
          <w:rFonts w:asciiTheme="minorEastAsia" w:hAnsiTheme="minorEastAsia" w:cs="Arial"/>
          <w:b/>
          <w:color w:val="202124"/>
          <w:kern w:val="0"/>
          <w:sz w:val="22"/>
        </w:rPr>
        <w:t>KQ3. 항바이러스제는 언제 투여하는 것이 가장 적절한가?</w:t>
      </w:r>
    </w:p>
    <w:p w:rsidR="00F90C67" w:rsidRP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r w:rsidRPr="00F90C67">
        <w:rPr>
          <w:rFonts w:asciiTheme="minorEastAsia" w:hAnsiTheme="minorEastAsia" w:cs="Arial"/>
          <w:color w:val="202124"/>
          <w:kern w:val="0"/>
          <w:szCs w:val="20"/>
        </w:rPr>
        <w:t>- 항바이러스제는 진단 후 초기 또는 가능한 이른 시점에 투여한다.</w:t>
      </w:r>
    </w:p>
    <w:p w:rsidR="00F90C67" w:rsidRP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r w:rsidRPr="00F90C67">
        <w:rPr>
          <w:rFonts w:asciiTheme="minorEastAsia" w:hAnsiTheme="minorEastAsia" w:cs="Arial"/>
          <w:color w:val="202124"/>
          <w:kern w:val="0"/>
          <w:szCs w:val="20"/>
        </w:rPr>
        <w:t>- 코로나19가 강력히 의심되나 확진</w:t>
      </w:r>
      <w:r>
        <w:rPr>
          <w:rFonts w:asciiTheme="minorEastAsia" w:hAnsiTheme="minorEastAsia" w:cs="Arial" w:hint="eastAsia"/>
          <w:color w:val="202124"/>
          <w:kern w:val="0"/>
          <w:szCs w:val="20"/>
        </w:rPr>
        <w:t xml:space="preserve"> </w:t>
      </w:r>
      <w:r w:rsidRPr="00F90C67">
        <w:rPr>
          <w:rFonts w:asciiTheme="minorEastAsia" w:hAnsiTheme="minorEastAsia" w:cs="Arial"/>
          <w:color w:val="202124"/>
          <w:kern w:val="0"/>
          <w:szCs w:val="20"/>
        </w:rPr>
        <w:t>검사가 시행 중인 중증환자는 검사 결과 확인 전에 항바이러스제 투여를 시작할 수 있다.</w:t>
      </w:r>
    </w:p>
    <w:p w:rsidR="00F90C67" w:rsidRP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p>
    <w:p w:rsidR="00F90C67" w:rsidRPr="00F90C67" w:rsidRDefault="00F90C67" w:rsidP="00F90C67">
      <w:pPr>
        <w:widowControl/>
        <w:wordWrap/>
        <w:autoSpaceDE/>
        <w:autoSpaceDN/>
        <w:spacing w:after="0" w:line="240" w:lineRule="auto"/>
        <w:ind w:right="540"/>
        <w:jc w:val="left"/>
        <w:rPr>
          <w:rFonts w:asciiTheme="minorEastAsia" w:hAnsiTheme="minorEastAsia" w:cs="Arial"/>
          <w:b/>
          <w:color w:val="202124"/>
          <w:kern w:val="0"/>
          <w:sz w:val="22"/>
        </w:rPr>
      </w:pPr>
      <w:r w:rsidRPr="00F90C67">
        <w:rPr>
          <w:rFonts w:asciiTheme="minorEastAsia" w:hAnsiTheme="minorEastAsia" w:cs="Arial"/>
          <w:b/>
          <w:color w:val="202124"/>
          <w:kern w:val="0"/>
          <w:sz w:val="22"/>
        </w:rPr>
        <w:t>KQ4. 어떤 항바이러스제 요법을 사용할 수 있는가?</w:t>
      </w:r>
    </w:p>
    <w:p w:rsidR="00F90C67" w:rsidRDefault="00C9269D" w:rsidP="00F90C67">
      <w:pPr>
        <w:widowControl/>
        <w:wordWrap/>
        <w:autoSpaceDE/>
        <w:autoSpaceDN/>
        <w:spacing w:after="0" w:line="240" w:lineRule="auto"/>
        <w:ind w:right="540"/>
        <w:jc w:val="left"/>
        <w:rPr>
          <w:rFonts w:asciiTheme="minorEastAsia" w:hAnsiTheme="minorEastAsia"/>
          <w:szCs w:val="20"/>
        </w:rPr>
      </w:pPr>
      <w:r w:rsidRPr="00C9269D">
        <w:rPr>
          <w:rFonts w:asciiTheme="minorEastAsia" w:hAnsiTheme="minorEastAsia" w:cs="Arial"/>
          <w:color w:val="202124"/>
          <w:kern w:val="0"/>
          <w:szCs w:val="20"/>
        </w:rPr>
        <w:t xml:space="preserve">[1] </w:t>
      </w:r>
      <w:r w:rsidR="00F90C67" w:rsidRPr="00C9269D">
        <w:rPr>
          <w:rFonts w:asciiTheme="minorEastAsia" w:hAnsiTheme="minorEastAsia" w:cs="Arial"/>
          <w:color w:val="202124"/>
          <w:kern w:val="0"/>
          <w:szCs w:val="20"/>
        </w:rPr>
        <w:t>Lopinavir/ritonavir (</w:t>
      </w:r>
      <w:proofErr w:type="spellStart"/>
      <w:r w:rsidR="00F90C67" w:rsidRPr="00C9269D">
        <w:rPr>
          <w:rFonts w:asciiTheme="minorEastAsia" w:hAnsiTheme="minorEastAsia" w:cs="Arial"/>
          <w:color w:val="202124"/>
          <w:kern w:val="0"/>
          <w:szCs w:val="20"/>
        </w:rPr>
        <w:t>Kaletra</w:t>
      </w:r>
      <w:proofErr w:type="spellEnd"/>
      <w:r w:rsidR="00F90C67" w:rsidRPr="00C9269D">
        <w:rPr>
          <w:rFonts w:asciiTheme="minorEastAsia" w:hAnsiTheme="minorEastAsia" w:cs="Arial"/>
          <w:color w:val="202124"/>
          <w:kern w:val="0"/>
          <w:szCs w:val="20"/>
        </w:rPr>
        <w:t xml:space="preserve">®, LPV/r) 400 mg/100 mg을 단독으로 하루 2회 투여할 수 있다. </w:t>
      </w:r>
      <w:r w:rsidR="00F90C67" w:rsidRPr="00C9269D">
        <w:rPr>
          <w:rFonts w:asciiTheme="minorEastAsia" w:hAnsiTheme="minorEastAsia" w:hint="eastAsia"/>
          <w:szCs w:val="20"/>
        </w:rPr>
        <w:t>소아의 경우 시럽제를 사용한다 (소아는 소아 용량/용법을 참조한다</w:t>
      </w:r>
      <w:r w:rsidR="00F90C67" w:rsidRPr="00C9269D">
        <w:rPr>
          <w:rFonts w:asciiTheme="minorEastAsia" w:hAnsiTheme="minorEastAsia"/>
          <w:szCs w:val="20"/>
        </w:rPr>
        <w:t>).</w:t>
      </w:r>
    </w:p>
    <w:p w:rsidR="00031B9D" w:rsidRPr="00C9269D" w:rsidRDefault="00031B9D" w:rsidP="00F90C67">
      <w:pPr>
        <w:widowControl/>
        <w:wordWrap/>
        <w:autoSpaceDE/>
        <w:autoSpaceDN/>
        <w:spacing w:after="0" w:line="240" w:lineRule="auto"/>
        <w:ind w:right="540"/>
        <w:jc w:val="left"/>
        <w:rPr>
          <w:rFonts w:asciiTheme="minorEastAsia" w:hAnsiTheme="minorEastAsia" w:cs="Arial"/>
          <w:color w:val="202124"/>
          <w:kern w:val="0"/>
          <w:szCs w:val="20"/>
        </w:rPr>
      </w:pPr>
    </w:p>
    <w:p w:rsidR="00031B9D" w:rsidRDefault="00C9269D" w:rsidP="00C9269D">
      <w:pPr>
        <w:jc w:val="left"/>
        <w:rPr>
          <w:rFonts w:asciiTheme="minorEastAsia" w:hAnsiTheme="minorEastAsia" w:cs="Times New Roman"/>
          <w:szCs w:val="20"/>
        </w:rPr>
      </w:pPr>
      <w:r w:rsidRPr="00C9269D">
        <w:rPr>
          <w:rFonts w:asciiTheme="minorEastAsia" w:hAnsiTheme="minorEastAsia" w:cs="Arial"/>
          <w:color w:val="202124"/>
          <w:kern w:val="0"/>
          <w:szCs w:val="20"/>
        </w:rPr>
        <w:t xml:space="preserve">[2] </w:t>
      </w:r>
      <w:r w:rsidR="000D1F3A" w:rsidRPr="00C9269D">
        <w:rPr>
          <w:rFonts w:asciiTheme="minorEastAsia" w:hAnsiTheme="minorEastAsia" w:cs="Times New Roman"/>
          <w:szCs w:val="20"/>
        </w:rPr>
        <w:t xml:space="preserve">Chloroquine </w:t>
      </w:r>
      <w:r w:rsidR="000D1F3A" w:rsidRPr="00C9269D">
        <w:rPr>
          <w:rFonts w:asciiTheme="minorEastAsia" w:hAnsiTheme="minorEastAsia" w:cs="Times New Roman" w:hint="eastAsia"/>
          <w:szCs w:val="20"/>
        </w:rPr>
        <w:t xml:space="preserve">은 기존의 코로나바이러스의 생체 내/외 연구상 바이러스 복제를 </w:t>
      </w:r>
      <w:proofErr w:type="gramStart"/>
      <w:r w:rsidR="000D1F3A" w:rsidRPr="00C9269D">
        <w:rPr>
          <w:rFonts w:asciiTheme="minorEastAsia" w:hAnsiTheme="minorEastAsia" w:cs="Times New Roman" w:hint="eastAsia"/>
          <w:szCs w:val="20"/>
        </w:rPr>
        <w:t>억제 시켰다는</w:t>
      </w:r>
      <w:proofErr w:type="gramEnd"/>
      <w:r w:rsidR="000D1F3A" w:rsidRPr="00C9269D">
        <w:rPr>
          <w:rFonts w:asciiTheme="minorEastAsia" w:hAnsiTheme="minorEastAsia" w:cs="Times New Roman" w:hint="eastAsia"/>
          <w:szCs w:val="20"/>
        </w:rPr>
        <w:t xml:space="preserve"> 연구가 있고,</w:t>
      </w:r>
      <w:r w:rsidR="000D1F3A" w:rsidRPr="00C9269D">
        <w:rPr>
          <w:rFonts w:asciiTheme="minorEastAsia" w:hAnsiTheme="minorEastAsia" w:cs="Times New Roman"/>
          <w:szCs w:val="20"/>
        </w:rPr>
        <w:t xml:space="preserve"> </w:t>
      </w:r>
      <w:r w:rsidR="00D25837" w:rsidRPr="00C9269D">
        <w:rPr>
          <w:rFonts w:asciiTheme="minorEastAsia" w:hAnsiTheme="minorEastAsia" w:cs="Times New Roman" w:hint="eastAsia"/>
          <w:szCs w:val="20"/>
        </w:rPr>
        <w:t xml:space="preserve">코로나 </w:t>
      </w:r>
      <w:r w:rsidR="00D25837" w:rsidRPr="00C9269D">
        <w:rPr>
          <w:rFonts w:asciiTheme="minorEastAsia" w:hAnsiTheme="minorEastAsia" w:cs="Times New Roman"/>
          <w:szCs w:val="20"/>
        </w:rPr>
        <w:t xml:space="preserve">19 </w:t>
      </w:r>
      <w:r w:rsidR="000D1F3A" w:rsidRPr="00C9269D">
        <w:rPr>
          <w:rFonts w:asciiTheme="minorEastAsia" w:hAnsiTheme="minorEastAsia" w:cs="Times New Roman" w:hint="eastAsia"/>
          <w:szCs w:val="20"/>
        </w:rPr>
        <w:t>관련하여 생체 외 실험에서 바이러스 복제를 효과적으로 억제 시켰다는 연구가 보고된 바 있다.</w:t>
      </w:r>
      <w:r w:rsidR="000D1F3A" w:rsidRPr="00C9269D">
        <w:rPr>
          <w:rFonts w:asciiTheme="minorEastAsia" w:hAnsiTheme="minorEastAsia" w:cs="Times New Roman"/>
          <w:szCs w:val="20"/>
        </w:rPr>
        <w:t xml:space="preserve"> </w:t>
      </w:r>
      <w:r w:rsidR="000D1F3A" w:rsidRPr="00C9269D">
        <w:rPr>
          <w:rFonts w:asciiTheme="minorEastAsia" w:hAnsiTheme="minorEastAsia" w:cs="Times New Roman" w:hint="eastAsia"/>
          <w:szCs w:val="20"/>
        </w:rPr>
        <w:t xml:space="preserve">국내에는 </w:t>
      </w:r>
      <w:r w:rsidR="000D1F3A" w:rsidRPr="00C9269D">
        <w:rPr>
          <w:rFonts w:asciiTheme="minorEastAsia" w:hAnsiTheme="minorEastAsia" w:cs="Times New Roman"/>
          <w:szCs w:val="20"/>
        </w:rPr>
        <w:t xml:space="preserve">chloroquine </w:t>
      </w:r>
      <w:r w:rsidR="000D1F3A" w:rsidRPr="00C9269D">
        <w:rPr>
          <w:rFonts w:asciiTheme="minorEastAsia" w:hAnsiTheme="minorEastAsia" w:cs="Times New Roman" w:hint="eastAsia"/>
          <w:szCs w:val="20"/>
        </w:rPr>
        <w:t>이 유통되지 않으므로</w:t>
      </w:r>
      <w:r w:rsidR="000D1F3A" w:rsidRPr="00C9269D">
        <w:rPr>
          <w:rFonts w:asciiTheme="minorEastAsia" w:hAnsiTheme="minorEastAsia" w:cs="Times New Roman"/>
          <w:szCs w:val="20"/>
        </w:rPr>
        <w:t xml:space="preserve">, </w:t>
      </w:r>
      <w:r w:rsidR="000D1F3A" w:rsidRPr="00C9269D">
        <w:rPr>
          <w:rFonts w:asciiTheme="minorEastAsia" w:hAnsiTheme="minorEastAsia" w:cs="Times New Roman" w:hint="eastAsia"/>
          <w:szCs w:val="20"/>
        </w:rPr>
        <w:t xml:space="preserve">대신 </w:t>
      </w:r>
      <w:r w:rsidR="000D1F3A" w:rsidRPr="00C9269D">
        <w:rPr>
          <w:rFonts w:asciiTheme="minorEastAsia" w:hAnsiTheme="minorEastAsia" w:cs="Times New Roman"/>
          <w:szCs w:val="20"/>
        </w:rPr>
        <w:t>hydroxychloro</w:t>
      </w:r>
      <w:r w:rsidR="00E55C55" w:rsidRPr="00C9269D">
        <w:rPr>
          <w:rFonts w:asciiTheme="minorEastAsia" w:hAnsiTheme="minorEastAsia" w:cs="Times New Roman"/>
          <w:szCs w:val="20"/>
        </w:rPr>
        <w:t xml:space="preserve">quine </w:t>
      </w:r>
      <w:r w:rsidR="00F90C67" w:rsidRPr="00C9269D">
        <w:rPr>
          <w:rFonts w:asciiTheme="minorEastAsia" w:hAnsiTheme="minorEastAsia" w:cs="Arial"/>
          <w:color w:val="202124"/>
          <w:kern w:val="0"/>
          <w:szCs w:val="20"/>
        </w:rPr>
        <w:t>400 mg을 단독으로 하루 1회 투여할 수 있다.</w:t>
      </w:r>
    </w:p>
    <w:p w:rsidR="00C9269D" w:rsidRPr="00C9269D" w:rsidRDefault="00C9269D" w:rsidP="00C9269D">
      <w:pPr>
        <w:jc w:val="left"/>
        <w:rPr>
          <w:rFonts w:asciiTheme="minorEastAsia" w:hAnsiTheme="minorEastAsia" w:cs="Times New Roman"/>
          <w:szCs w:val="20"/>
        </w:rPr>
      </w:pPr>
      <w:r w:rsidRPr="00C9269D">
        <w:rPr>
          <w:rFonts w:asciiTheme="minorEastAsia" w:hAnsiTheme="minorEastAsia" w:cs="Arial"/>
          <w:color w:val="202124"/>
          <w:kern w:val="0"/>
          <w:szCs w:val="20"/>
        </w:rPr>
        <w:t xml:space="preserve">[3] </w:t>
      </w:r>
      <w:r w:rsidR="00F90C67" w:rsidRPr="00C9269D">
        <w:rPr>
          <w:rFonts w:asciiTheme="minorEastAsia" w:hAnsiTheme="minorEastAsia" w:cs="Arial"/>
          <w:color w:val="202124"/>
          <w:kern w:val="0"/>
          <w:szCs w:val="20"/>
        </w:rPr>
        <w:t>LPV/r에 interferon을 병합해서 투여할 수 있다.</w:t>
      </w:r>
      <w:r w:rsidR="002D67D9" w:rsidRPr="00C9269D">
        <w:rPr>
          <w:rFonts w:asciiTheme="minorEastAsia" w:hAnsiTheme="minorEastAsia" w:cs="Arial"/>
          <w:color w:val="202124"/>
          <w:kern w:val="0"/>
          <w:szCs w:val="20"/>
        </w:rPr>
        <w:t xml:space="preserve"> </w:t>
      </w:r>
      <w:r w:rsidR="00935D2F" w:rsidRPr="00C9269D">
        <w:rPr>
          <w:rFonts w:asciiTheme="minorEastAsia" w:hAnsiTheme="minorEastAsia" w:cs="Arial" w:hint="eastAsia"/>
          <w:color w:val="202124"/>
          <w:kern w:val="0"/>
          <w:szCs w:val="20"/>
        </w:rPr>
        <w:t xml:space="preserve">다만 </w:t>
      </w:r>
      <w:r w:rsidR="00935D2F" w:rsidRPr="00C9269D">
        <w:rPr>
          <w:rFonts w:asciiTheme="minorEastAsia" w:hAnsiTheme="minorEastAsia" w:cs="Arial"/>
          <w:color w:val="202124"/>
          <w:kern w:val="0"/>
          <w:szCs w:val="20"/>
        </w:rPr>
        <w:t xml:space="preserve">type I </w:t>
      </w:r>
      <w:proofErr w:type="gramStart"/>
      <w:r w:rsidR="00935D2F" w:rsidRPr="00C9269D">
        <w:rPr>
          <w:rFonts w:asciiTheme="minorEastAsia" w:hAnsiTheme="minorEastAsia" w:cs="Arial"/>
          <w:color w:val="202124"/>
          <w:kern w:val="0"/>
          <w:szCs w:val="20"/>
        </w:rPr>
        <w:t xml:space="preserve">interferon </w:t>
      </w:r>
      <w:r w:rsidR="00935D2F" w:rsidRPr="00C9269D">
        <w:rPr>
          <w:rFonts w:asciiTheme="minorEastAsia" w:hAnsiTheme="minorEastAsia" w:cs="Arial" w:hint="eastAsia"/>
          <w:color w:val="202124"/>
          <w:kern w:val="0"/>
          <w:szCs w:val="20"/>
        </w:rPr>
        <w:t>의</w:t>
      </w:r>
      <w:proofErr w:type="gramEnd"/>
      <w:r w:rsidR="00935D2F" w:rsidRPr="00C9269D">
        <w:rPr>
          <w:rFonts w:asciiTheme="minorEastAsia" w:hAnsiTheme="minorEastAsia" w:cs="Arial" w:hint="eastAsia"/>
          <w:color w:val="202124"/>
          <w:kern w:val="0"/>
          <w:szCs w:val="20"/>
        </w:rPr>
        <w:t xml:space="preserve"> 경우 다양한 병의 시기 </w:t>
      </w:r>
      <w:r w:rsidR="00935D2F" w:rsidRPr="00C9269D">
        <w:rPr>
          <w:rFonts w:asciiTheme="minorEastAsia" w:hAnsiTheme="minorEastAsia" w:cs="Arial"/>
          <w:color w:val="202124"/>
          <w:kern w:val="0"/>
          <w:szCs w:val="20"/>
        </w:rPr>
        <w:t>(</w:t>
      </w:r>
      <w:r w:rsidR="00935D2F" w:rsidRPr="00C9269D">
        <w:rPr>
          <w:rFonts w:asciiTheme="minorEastAsia" w:hAnsiTheme="minorEastAsia" w:cs="Arial" w:hint="eastAsia"/>
          <w:color w:val="202124"/>
          <w:kern w:val="0"/>
          <w:szCs w:val="20"/>
        </w:rPr>
        <w:t>질환의 초기 또는 후기)에 따라 기대하는 효과가 다를 수 있어서 여기에 대한 고려가 필요하다.</w:t>
      </w:r>
      <w:r w:rsidR="00935D2F" w:rsidRPr="00C9269D">
        <w:rPr>
          <w:rFonts w:asciiTheme="minorEastAsia" w:hAnsiTheme="minorEastAsia" w:cs="Arial"/>
          <w:color w:val="202124"/>
          <w:kern w:val="0"/>
          <w:szCs w:val="20"/>
        </w:rPr>
        <w:t xml:space="preserve"> </w:t>
      </w:r>
    </w:p>
    <w:p w:rsidR="0078312C" w:rsidRDefault="00C9269D" w:rsidP="0078312C">
      <w:pPr>
        <w:jc w:val="left"/>
        <w:rPr>
          <w:rFonts w:asciiTheme="minorEastAsia" w:hAnsiTheme="minorEastAsia" w:cs="Times New Roman"/>
          <w:szCs w:val="20"/>
        </w:rPr>
      </w:pPr>
      <w:r w:rsidRPr="00C9269D">
        <w:rPr>
          <w:rFonts w:asciiTheme="minorEastAsia" w:hAnsiTheme="minorEastAsia" w:cs="Arial"/>
          <w:color w:val="202124"/>
          <w:kern w:val="0"/>
          <w:szCs w:val="20"/>
        </w:rPr>
        <w:t>[</w:t>
      </w:r>
      <w:r w:rsidR="005735C3">
        <w:rPr>
          <w:rFonts w:asciiTheme="minorEastAsia" w:hAnsiTheme="minorEastAsia" w:cs="Arial"/>
          <w:color w:val="202124"/>
          <w:kern w:val="0"/>
          <w:szCs w:val="20"/>
        </w:rPr>
        <w:t>4</w:t>
      </w:r>
      <w:r w:rsidRPr="00C9269D">
        <w:rPr>
          <w:rFonts w:asciiTheme="minorEastAsia" w:hAnsiTheme="minorEastAsia" w:cs="Arial"/>
          <w:color w:val="202124"/>
          <w:kern w:val="0"/>
          <w:szCs w:val="20"/>
        </w:rPr>
        <w:t xml:space="preserve">] </w:t>
      </w:r>
      <w:proofErr w:type="spellStart"/>
      <w:r w:rsidR="0078312C" w:rsidRPr="00C9269D">
        <w:rPr>
          <w:rFonts w:asciiTheme="minorEastAsia" w:hAnsiTheme="minorEastAsia" w:cs="Times New Roman" w:hint="eastAsia"/>
          <w:szCs w:val="20"/>
        </w:rPr>
        <w:t>R</w:t>
      </w:r>
      <w:r w:rsidR="0078312C" w:rsidRPr="00C9269D">
        <w:rPr>
          <w:rFonts w:asciiTheme="minorEastAsia" w:hAnsiTheme="minorEastAsia" w:cs="Times New Roman"/>
          <w:szCs w:val="20"/>
        </w:rPr>
        <w:t>emdesivir</w:t>
      </w:r>
      <w:proofErr w:type="spellEnd"/>
      <w:r w:rsidR="0078312C" w:rsidRPr="00C9269D">
        <w:rPr>
          <w:rFonts w:asciiTheme="minorEastAsia" w:hAnsiTheme="minorEastAsia" w:cs="Times New Roman"/>
          <w:szCs w:val="20"/>
        </w:rPr>
        <w:t xml:space="preserve"> </w:t>
      </w:r>
      <w:r w:rsidR="0078312C" w:rsidRPr="00C9269D">
        <w:rPr>
          <w:rFonts w:asciiTheme="minorEastAsia" w:hAnsiTheme="minorEastAsia" w:cs="Times New Roman" w:hint="eastAsia"/>
          <w:szCs w:val="20"/>
        </w:rPr>
        <w:t xml:space="preserve">는 </w:t>
      </w:r>
      <w:r w:rsidR="0078312C" w:rsidRPr="00C9269D">
        <w:rPr>
          <w:rFonts w:asciiTheme="minorEastAsia" w:hAnsiTheme="minorEastAsia" w:cs="Times New Roman"/>
          <w:szCs w:val="20"/>
        </w:rPr>
        <w:t>2020</w:t>
      </w:r>
      <w:r w:rsidR="0078312C" w:rsidRPr="00C9269D">
        <w:rPr>
          <w:rFonts w:asciiTheme="minorEastAsia" w:hAnsiTheme="minorEastAsia" w:cs="Times New Roman" w:hint="eastAsia"/>
          <w:szCs w:val="20"/>
        </w:rPr>
        <w:t xml:space="preserve">년 </w:t>
      </w:r>
      <w:r w:rsidR="0078312C" w:rsidRPr="00C9269D">
        <w:rPr>
          <w:rFonts w:asciiTheme="minorEastAsia" w:hAnsiTheme="minorEastAsia" w:cs="Times New Roman"/>
          <w:szCs w:val="20"/>
        </w:rPr>
        <w:t>2</w:t>
      </w:r>
      <w:r w:rsidR="0078312C" w:rsidRPr="00C9269D">
        <w:rPr>
          <w:rFonts w:asciiTheme="minorEastAsia" w:hAnsiTheme="minorEastAsia" w:cs="Times New Roman" w:hint="eastAsia"/>
          <w:szCs w:val="20"/>
        </w:rPr>
        <w:t xml:space="preserve">월 현재 외국에서 </w:t>
      </w:r>
      <w:r w:rsidR="00D25837" w:rsidRPr="00C9269D">
        <w:rPr>
          <w:rFonts w:asciiTheme="minorEastAsia" w:hAnsiTheme="minorEastAsia" w:cs="Times New Roman" w:hint="eastAsia"/>
          <w:szCs w:val="20"/>
        </w:rPr>
        <w:t xml:space="preserve">코로나 </w:t>
      </w:r>
      <w:r w:rsidR="0078312C" w:rsidRPr="00C9269D">
        <w:rPr>
          <w:rFonts w:asciiTheme="minorEastAsia" w:hAnsiTheme="minorEastAsia" w:cs="Times New Roman"/>
          <w:szCs w:val="20"/>
        </w:rPr>
        <w:t xml:space="preserve">19 </w:t>
      </w:r>
      <w:r w:rsidR="0078312C" w:rsidRPr="00C9269D">
        <w:rPr>
          <w:rFonts w:asciiTheme="minorEastAsia" w:hAnsiTheme="minorEastAsia" w:cs="Times New Roman" w:hint="eastAsia"/>
          <w:szCs w:val="20"/>
        </w:rPr>
        <w:t>감염 환자를 대상으로 임상 시험중인 약물로서 식품의약품안전처로부터 허가를 득한 후에 사용이 가능하다.</w:t>
      </w:r>
    </w:p>
    <w:p w:rsidR="005735C3" w:rsidRPr="005735C3" w:rsidRDefault="005735C3" w:rsidP="005735C3">
      <w:pPr>
        <w:jc w:val="left"/>
        <w:rPr>
          <w:rFonts w:asciiTheme="minorEastAsia" w:hAnsiTheme="minorEastAsia" w:cs="Times New Roman"/>
          <w:szCs w:val="20"/>
        </w:rPr>
      </w:pPr>
      <w:r w:rsidRPr="00C9269D">
        <w:rPr>
          <w:rFonts w:asciiTheme="minorEastAsia" w:hAnsiTheme="minorEastAsia" w:cs="Calibri"/>
          <w:color w:val="000000"/>
        </w:rPr>
        <w:t>[</w:t>
      </w:r>
      <w:r>
        <w:rPr>
          <w:rFonts w:asciiTheme="minorEastAsia" w:hAnsiTheme="minorEastAsia" w:cs="Calibri"/>
          <w:color w:val="000000"/>
        </w:rPr>
        <w:t>5</w:t>
      </w:r>
      <w:r w:rsidRPr="00C9269D">
        <w:rPr>
          <w:rFonts w:asciiTheme="minorEastAsia" w:hAnsiTheme="minorEastAsia" w:cs="Calibri"/>
          <w:color w:val="000000"/>
        </w:rPr>
        <w:t xml:space="preserve">] </w:t>
      </w:r>
      <w:r w:rsidRPr="00C9269D">
        <w:rPr>
          <w:rFonts w:asciiTheme="minorEastAsia" w:hAnsiTheme="minorEastAsia" w:cs="Calibri" w:hint="eastAsia"/>
          <w:color w:val="000000"/>
        </w:rPr>
        <w:t>R</w:t>
      </w:r>
      <w:r w:rsidRPr="00C9269D">
        <w:rPr>
          <w:rFonts w:asciiTheme="minorEastAsia" w:hAnsiTheme="minorEastAsia" w:cs="Calibri"/>
          <w:color w:val="000000"/>
        </w:rPr>
        <w:t xml:space="preserve">ibavirin 은 이상반응이 많은 약제로 일차적으로 권고되지 않는다. 다만 일차적인 사용이 권고된 약제들을 사용하기 어렵거나 효과가 없다고 판단되면 </w:t>
      </w:r>
      <w:r w:rsidRPr="00C9269D">
        <w:rPr>
          <w:rFonts w:asciiTheme="minorEastAsia" w:hAnsiTheme="minorEastAsia" w:cs="Arial"/>
          <w:color w:val="202124"/>
          <w:kern w:val="0"/>
          <w:szCs w:val="20"/>
        </w:rPr>
        <w:t xml:space="preserve">LPV/r </w:t>
      </w:r>
      <w:r w:rsidRPr="00C9269D">
        <w:rPr>
          <w:rFonts w:asciiTheme="minorEastAsia" w:hAnsiTheme="minorEastAsia" w:cs="Arial" w:hint="eastAsia"/>
          <w:color w:val="202124"/>
          <w:kern w:val="0"/>
          <w:szCs w:val="20"/>
        </w:rPr>
        <w:t xml:space="preserve">또는 </w:t>
      </w:r>
      <w:r w:rsidRPr="00C9269D">
        <w:rPr>
          <w:rFonts w:asciiTheme="minorEastAsia" w:hAnsiTheme="minorEastAsia" w:cs="Calibri"/>
          <w:color w:val="000000"/>
        </w:rPr>
        <w:t>interferon 과의 병합 요법을 고려해 볼 수 있다</w:t>
      </w:r>
      <w:r>
        <w:rPr>
          <w:rFonts w:asciiTheme="minorEastAsia" w:hAnsiTheme="minorEastAsia" w:cs="Calibri" w:hint="eastAsia"/>
          <w:color w:val="000000"/>
        </w:rPr>
        <w:t xml:space="preserve"> </w:t>
      </w:r>
      <w:r>
        <w:rPr>
          <w:rFonts w:asciiTheme="minorEastAsia" w:hAnsiTheme="minorEastAsia" w:cs="Calibri"/>
          <w:color w:val="000000"/>
        </w:rPr>
        <w:t>(R</w:t>
      </w:r>
      <w:r w:rsidRPr="00C9269D">
        <w:rPr>
          <w:rFonts w:asciiTheme="minorEastAsia" w:hAnsiTheme="minorEastAsia" w:cs="Calibri"/>
          <w:color w:val="000000"/>
        </w:rPr>
        <w:t>ibavirin 단독 요법</w:t>
      </w:r>
      <w:r>
        <w:rPr>
          <w:rFonts w:asciiTheme="minorEastAsia" w:hAnsiTheme="minorEastAsia" w:cs="Calibri" w:hint="eastAsia"/>
          <w:color w:val="000000"/>
        </w:rPr>
        <w:t>은 권고되지 않는다</w:t>
      </w:r>
      <w:r>
        <w:rPr>
          <w:rFonts w:asciiTheme="minorEastAsia" w:hAnsiTheme="minorEastAsia" w:cs="Calibri"/>
          <w:color w:val="000000"/>
        </w:rPr>
        <w:t xml:space="preserve">). </w:t>
      </w:r>
    </w:p>
    <w:p w:rsidR="00F90C67" w:rsidRPr="00F90C67" w:rsidRDefault="00F90C67" w:rsidP="00F90C67">
      <w:pPr>
        <w:widowControl/>
        <w:wordWrap/>
        <w:autoSpaceDE/>
        <w:autoSpaceDN/>
        <w:spacing w:after="0" w:line="240" w:lineRule="auto"/>
        <w:ind w:right="540"/>
        <w:jc w:val="left"/>
        <w:rPr>
          <w:rFonts w:asciiTheme="minorEastAsia" w:hAnsiTheme="minorEastAsia" w:cs="Arial"/>
          <w:b/>
          <w:color w:val="202124"/>
          <w:kern w:val="0"/>
          <w:sz w:val="22"/>
        </w:rPr>
      </w:pPr>
      <w:r w:rsidRPr="00F90C67">
        <w:rPr>
          <w:rFonts w:asciiTheme="minorEastAsia" w:hAnsiTheme="minorEastAsia" w:cs="Arial"/>
          <w:b/>
          <w:color w:val="202124"/>
          <w:kern w:val="0"/>
          <w:sz w:val="22"/>
        </w:rPr>
        <w:t>KQ5. 항바이러스제 투여기간은?</w:t>
      </w:r>
    </w:p>
    <w:p w:rsidR="00F90C67" w:rsidRPr="00F90C67" w:rsidRDefault="00F90C67" w:rsidP="00F90C67">
      <w:pPr>
        <w:widowControl/>
        <w:wordWrap/>
        <w:autoSpaceDE/>
        <w:autoSpaceDN/>
        <w:spacing w:after="0" w:line="240" w:lineRule="auto"/>
        <w:ind w:right="540"/>
        <w:jc w:val="left"/>
        <w:rPr>
          <w:rFonts w:asciiTheme="minorEastAsia" w:hAnsiTheme="minorEastAsia" w:cs="Arial"/>
          <w:color w:val="202124"/>
          <w:kern w:val="0"/>
          <w:szCs w:val="20"/>
        </w:rPr>
      </w:pPr>
      <w:r w:rsidRPr="00F90C67">
        <w:rPr>
          <w:rFonts w:asciiTheme="minorEastAsia" w:hAnsiTheme="minorEastAsia" w:cs="Arial"/>
          <w:color w:val="202124"/>
          <w:kern w:val="0"/>
          <w:szCs w:val="20"/>
        </w:rPr>
        <w:t>- 항바이러스제 투여기간은 7-10일을 권장하지만 환자 상태에 따라 단축 또는 연장될 수 있다.</w:t>
      </w:r>
    </w:p>
    <w:p w:rsidR="009E5C42" w:rsidRDefault="009E5C42" w:rsidP="00F90C67">
      <w:pPr>
        <w:rPr>
          <w:rFonts w:asciiTheme="minorEastAsia" w:hAnsiTheme="minorEastAsia" w:cs="Arial"/>
          <w:b/>
          <w:color w:val="202124"/>
          <w:kern w:val="0"/>
          <w:sz w:val="22"/>
        </w:rPr>
      </w:pPr>
    </w:p>
    <w:p w:rsidR="005B0986" w:rsidRDefault="00F90C67" w:rsidP="00F90C67">
      <w:pPr>
        <w:rPr>
          <w:rFonts w:asciiTheme="minorEastAsia" w:hAnsiTheme="minorEastAsia" w:cs="Arial"/>
          <w:b/>
          <w:color w:val="202124"/>
          <w:kern w:val="0"/>
          <w:sz w:val="22"/>
        </w:rPr>
      </w:pPr>
      <w:r w:rsidRPr="00F90C67">
        <w:rPr>
          <w:rFonts w:asciiTheme="minorEastAsia" w:hAnsiTheme="minorEastAsia" w:cs="Arial"/>
          <w:b/>
          <w:color w:val="202124"/>
          <w:kern w:val="0"/>
          <w:sz w:val="22"/>
        </w:rPr>
        <w:lastRenderedPageBreak/>
        <w:t>KQ6. 항바이러스제 이외에 적용할 수 있는 약물적 치료방법이 있는가?</w:t>
      </w:r>
    </w:p>
    <w:p w:rsidR="002D67D9" w:rsidRPr="00EC42EB" w:rsidRDefault="002D67D9" w:rsidP="00F90C67">
      <w:pPr>
        <w:rPr>
          <w:rFonts w:asciiTheme="minorEastAsia" w:hAnsiTheme="minorEastAsia" w:cs="Arial"/>
          <w:color w:val="202124"/>
          <w:kern w:val="0"/>
          <w:szCs w:val="20"/>
          <w:u w:val="single"/>
        </w:rPr>
      </w:pPr>
      <w:r w:rsidRPr="00EC42EB">
        <w:rPr>
          <w:rFonts w:asciiTheme="minorEastAsia" w:hAnsiTheme="minorEastAsia" w:cs="Arial" w:hint="eastAsia"/>
          <w:color w:val="202124"/>
          <w:kern w:val="0"/>
          <w:szCs w:val="20"/>
          <w:u w:val="single"/>
        </w:rPr>
        <w:t>[</w:t>
      </w:r>
      <w:r w:rsidR="00AE67F6">
        <w:rPr>
          <w:rFonts w:asciiTheme="minorEastAsia" w:hAnsiTheme="minorEastAsia" w:cs="Arial"/>
          <w:color w:val="202124"/>
          <w:kern w:val="0"/>
          <w:szCs w:val="20"/>
          <w:u w:val="single"/>
        </w:rPr>
        <w:t xml:space="preserve">1] </w:t>
      </w:r>
      <w:r w:rsidRPr="00EC42EB">
        <w:rPr>
          <w:rFonts w:asciiTheme="minorEastAsia" w:hAnsiTheme="minorEastAsia" w:cs="Arial"/>
          <w:color w:val="202124"/>
          <w:kern w:val="0"/>
          <w:szCs w:val="20"/>
          <w:u w:val="single"/>
        </w:rPr>
        <w:t>Interferon</w:t>
      </w:r>
    </w:p>
    <w:p w:rsidR="002D67D9" w:rsidRDefault="002D67D9" w:rsidP="002D67D9">
      <w:pPr>
        <w:jc w:val="left"/>
        <w:rPr>
          <w:rFonts w:asciiTheme="minorEastAsia" w:hAnsiTheme="minorEastAsia" w:cs="Times New Roman"/>
          <w:kern w:val="0"/>
          <w:szCs w:val="20"/>
        </w:rPr>
      </w:pPr>
      <w:r w:rsidRPr="007B1665">
        <w:rPr>
          <w:rFonts w:asciiTheme="minorEastAsia" w:hAnsiTheme="minorEastAsia" w:cs="Times New Roman"/>
          <w:szCs w:val="20"/>
        </w:rPr>
        <w:t xml:space="preserve">Type I </w:t>
      </w:r>
      <w:r w:rsidRPr="007B1665">
        <w:rPr>
          <w:rFonts w:asciiTheme="minorEastAsia" w:hAnsiTheme="minorEastAsia" w:cs="Times New Roman" w:hint="eastAsia"/>
          <w:szCs w:val="20"/>
        </w:rPr>
        <w:t>인터페론</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단독</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요법은</w:t>
      </w:r>
      <w:r w:rsidRPr="007B1665">
        <w:rPr>
          <w:rFonts w:asciiTheme="minorEastAsia" w:hAnsiTheme="minorEastAsia" w:cs="Times New Roman"/>
          <w:szCs w:val="20"/>
        </w:rPr>
        <w:t xml:space="preserve"> </w:t>
      </w:r>
      <w:r w:rsidR="00D25837">
        <w:rPr>
          <w:rFonts w:asciiTheme="minorEastAsia" w:hAnsiTheme="minorEastAsia" w:cs="Times New Roman" w:hint="eastAsia"/>
          <w:szCs w:val="20"/>
        </w:rPr>
        <w:t xml:space="preserve">코로나 </w:t>
      </w:r>
      <w:r w:rsidR="00D25837">
        <w:rPr>
          <w:rFonts w:asciiTheme="minorEastAsia" w:hAnsiTheme="minorEastAsia" w:cs="Times New Roman"/>
          <w:szCs w:val="20"/>
        </w:rPr>
        <w:t xml:space="preserve">19 </w:t>
      </w:r>
      <w:r w:rsidRPr="007B1665">
        <w:rPr>
          <w:rFonts w:asciiTheme="minorEastAsia" w:hAnsiTheme="minorEastAsia" w:cs="Times New Roman" w:hint="eastAsia"/>
          <w:szCs w:val="20"/>
        </w:rPr>
        <w:t>환자에</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사용을</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권고하지</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않는다</w:t>
      </w:r>
      <w:r>
        <w:rPr>
          <w:rFonts w:asciiTheme="minorEastAsia" w:hAnsiTheme="minorEastAsia" w:cs="Times New Roman" w:hint="eastAsia"/>
          <w:szCs w:val="20"/>
        </w:rPr>
        <w:t>.</w:t>
      </w:r>
      <w:r>
        <w:rPr>
          <w:rFonts w:asciiTheme="minorEastAsia" w:hAnsiTheme="minorEastAsia" w:cs="Times New Roman"/>
          <w:szCs w:val="20"/>
        </w:rPr>
        <w:t xml:space="preserve"> </w:t>
      </w:r>
      <w:r w:rsidRPr="007B1665">
        <w:rPr>
          <w:rFonts w:asciiTheme="minorEastAsia" w:hAnsiTheme="minorEastAsia" w:cs="Times New Roman" w:hint="eastAsia"/>
          <w:szCs w:val="20"/>
        </w:rPr>
        <w:t>만약</w:t>
      </w:r>
      <w:r w:rsidRPr="007B1665">
        <w:rPr>
          <w:rFonts w:asciiTheme="minorEastAsia" w:hAnsiTheme="minorEastAsia" w:cs="Times New Roman"/>
          <w:szCs w:val="20"/>
        </w:rPr>
        <w:t xml:space="preserve"> type I </w:t>
      </w:r>
      <w:r w:rsidRPr="007B1665">
        <w:rPr>
          <w:rFonts w:asciiTheme="minorEastAsia" w:hAnsiTheme="minorEastAsia" w:cs="Times New Roman" w:hint="eastAsia"/>
          <w:szCs w:val="20"/>
        </w:rPr>
        <w:t>인터페론을</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사용을</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고려한다면</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병합요법으로</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사용하는</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것을</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권고하며</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병합요법</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중에는</w:t>
      </w:r>
      <w:r w:rsidRPr="007B1665">
        <w:rPr>
          <w:rFonts w:asciiTheme="minorEastAsia" w:hAnsiTheme="minorEastAsia" w:cs="Times New Roman"/>
          <w:szCs w:val="20"/>
        </w:rPr>
        <w:t xml:space="preserve"> type I </w:t>
      </w:r>
      <w:r w:rsidRPr="007B1665">
        <w:rPr>
          <w:rFonts w:asciiTheme="minorEastAsia" w:hAnsiTheme="minorEastAsia" w:cs="Times New Roman" w:hint="eastAsia"/>
          <w:szCs w:val="20"/>
        </w:rPr>
        <w:t>인터페론과</w:t>
      </w:r>
      <w:r w:rsidRPr="007B1665">
        <w:rPr>
          <w:rFonts w:asciiTheme="minorEastAsia" w:hAnsiTheme="minorEastAsia" w:cs="Times New Roman"/>
          <w:szCs w:val="20"/>
        </w:rPr>
        <w:t xml:space="preserve"> </w:t>
      </w:r>
      <w:proofErr w:type="spellStart"/>
      <w:r>
        <w:rPr>
          <w:rFonts w:asciiTheme="minorEastAsia" w:hAnsiTheme="minorEastAsia" w:cs="Times New Roman"/>
          <w:szCs w:val="20"/>
        </w:rPr>
        <w:t>Kaletra</w:t>
      </w:r>
      <w:proofErr w:type="spellEnd"/>
      <w:r>
        <w:rPr>
          <w:rFonts w:asciiTheme="minorEastAsia" w:hAnsiTheme="minorEastAsia" w:cs="Times New Roman"/>
          <w:szCs w:val="20"/>
        </w:rPr>
        <w:t xml:space="preserve"> (</w:t>
      </w:r>
      <w:r w:rsidRPr="007B1665">
        <w:rPr>
          <w:rFonts w:asciiTheme="minorEastAsia" w:hAnsiTheme="minorEastAsia" w:cs="Times New Roman"/>
          <w:szCs w:val="20"/>
        </w:rPr>
        <w:t>lopinavir/ritonavir</w:t>
      </w:r>
      <w:r>
        <w:rPr>
          <w:rFonts w:asciiTheme="minorEastAsia" w:hAnsiTheme="minorEastAsia" w:cs="Times New Roman"/>
          <w:szCs w:val="20"/>
        </w:rPr>
        <w:t>)</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사용을</w:t>
      </w:r>
      <w:r w:rsidRPr="007B1665">
        <w:rPr>
          <w:rFonts w:asciiTheme="minorEastAsia" w:hAnsiTheme="minorEastAsia" w:cs="Times New Roman"/>
          <w:szCs w:val="20"/>
        </w:rPr>
        <w:t xml:space="preserve"> </w:t>
      </w:r>
      <w:r w:rsidRPr="007B1665">
        <w:rPr>
          <w:rFonts w:asciiTheme="minorEastAsia" w:hAnsiTheme="minorEastAsia" w:cs="Times New Roman" w:hint="eastAsia"/>
          <w:szCs w:val="20"/>
        </w:rPr>
        <w:t>추천한</w:t>
      </w:r>
      <w:r>
        <w:rPr>
          <w:rFonts w:asciiTheme="minorEastAsia" w:hAnsiTheme="minorEastAsia" w:cs="Times New Roman" w:hint="eastAsia"/>
          <w:szCs w:val="20"/>
        </w:rPr>
        <w:t>다.</w:t>
      </w:r>
      <w:r>
        <w:rPr>
          <w:rFonts w:asciiTheme="minorEastAsia" w:hAnsiTheme="minorEastAsia" w:cs="Times New Roman"/>
          <w:szCs w:val="20"/>
        </w:rPr>
        <w:t xml:space="preserve"> </w:t>
      </w:r>
      <w:r w:rsidRPr="007B1665">
        <w:rPr>
          <w:rFonts w:asciiTheme="minorEastAsia" w:hAnsiTheme="minorEastAsia" w:cs="Times New Roman" w:hint="eastAsia"/>
          <w:kern w:val="0"/>
          <w:szCs w:val="20"/>
        </w:rPr>
        <w:t>여러가지</w:t>
      </w:r>
      <w:r w:rsidRPr="007B1665">
        <w:rPr>
          <w:rFonts w:asciiTheme="minorEastAsia" w:hAnsiTheme="minorEastAsia" w:cs="Times New Roman"/>
          <w:kern w:val="0"/>
          <w:szCs w:val="20"/>
        </w:rPr>
        <w:t xml:space="preserve"> </w:t>
      </w:r>
      <w:r w:rsidRPr="007B1665">
        <w:rPr>
          <w:rFonts w:asciiTheme="minorEastAsia" w:hAnsiTheme="minorEastAsia" w:cs="Times New Roman" w:hint="eastAsia"/>
          <w:kern w:val="0"/>
          <w:szCs w:val="20"/>
        </w:rPr>
        <w:t>종류의</w:t>
      </w:r>
      <w:r w:rsidRPr="007B1665">
        <w:rPr>
          <w:rFonts w:asciiTheme="minorEastAsia" w:hAnsiTheme="minorEastAsia" w:cs="Times New Roman"/>
          <w:kern w:val="0"/>
          <w:szCs w:val="20"/>
        </w:rPr>
        <w:t xml:space="preserve"> type I </w:t>
      </w:r>
      <w:r w:rsidRPr="007B1665">
        <w:rPr>
          <w:rFonts w:asciiTheme="minorEastAsia" w:hAnsiTheme="minorEastAsia" w:cs="Times New Roman" w:hint="eastAsia"/>
          <w:kern w:val="0"/>
          <w:szCs w:val="20"/>
        </w:rPr>
        <w:t>인터페론</w:t>
      </w:r>
      <w:r w:rsidRPr="007B1665">
        <w:rPr>
          <w:rFonts w:asciiTheme="minorEastAsia" w:hAnsiTheme="minorEastAsia" w:cs="Times New Roman"/>
          <w:kern w:val="0"/>
          <w:szCs w:val="20"/>
        </w:rPr>
        <w:t xml:space="preserve"> </w:t>
      </w:r>
      <w:r w:rsidRPr="007B1665">
        <w:rPr>
          <w:rFonts w:asciiTheme="minorEastAsia" w:hAnsiTheme="minorEastAsia" w:cs="Times New Roman" w:hint="eastAsia"/>
          <w:kern w:val="0"/>
          <w:szCs w:val="20"/>
        </w:rPr>
        <w:t>중에는</w:t>
      </w:r>
      <w:r w:rsidRPr="007B1665">
        <w:rPr>
          <w:rFonts w:asciiTheme="minorEastAsia" w:hAnsiTheme="minorEastAsia" w:cs="Times New Roman"/>
          <w:kern w:val="0"/>
          <w:szCs w:val="20"/>
        </w:rPr>
        <w:t xml:space="preserve"> IFN-β1b</w:t>
      </w:r>
      <w:r w:rsidRPr="007B1665">
        <w:rPr>
          <w:rFonts w:asciiTheme="minorEastAsia" w:hAnsiTheme="minorEastAsia" w:cs="Times New Roman" w:hint="eastAsia"/>
          <w:kern w:val="0"/>
          <w:szCs w:val="20"/>
        </w:rPr>
        <w:t>를</w:t>
      </w:r>
      <w:r w:rsidRPr="007B1665">
        <w:rPr>
          <w:rFonts w:asciiTheme="minorEastAsia" w:hAnsiTheme="minorEastAsia" w:cs="Times New Roman"/>
          <w:kern w:val="0"/>
          <w:szCs w:val="20"/>
        </w:rPr>
        <w:t xml:space="preserve"> </w:t>
      </w:r>
      <w:r w:rsidR="00D25837">
        <w:rPr>
          <w:rFonts w:asciiTheme="minorEastAsia" w:hAnsiTheme="minorEastAsia" w:cs="Times New Roman" w:hint="eastAsia"/>
          <w:kern w:val="0"/>
          <w:szCs w:val="20"/>
        </w:rPr>
        <w:t xml:space="preserve">코로나 </w:t>
      </w:r>
      <w:r w:rsidRPr="007B1665">
        <w:rPr>
          <w:rFonts w:asciiTheme="minorEastAsia" w:hAnsiTheme="minorEastAsia" w:cs="Times New Roman"/>
          <w:kern w:val="0"/>
          <w:szCs w:val="20"/>
        </w:rPr>
        <w:t xml:space="preserve">19 </w:t>
      </w:r>
      <w:r w:rsidRPr="007B1665">
        <w:rPr>
          <w:rFonts w:asciiTheme="minorEastAsia" w:hAnsiTheme="minorEastAsia" w:cs="Times New Roman" w:hint="eastAsia"/>
          <w:kern w:val="0"/>
          <w:szCs w:val="20"/>
        </w:rPr>
        <w:t>환자에서</w:t>
      </w:r>
      <w:r w:rsidRPr="007B1665">
        <w:rPr>
          <w:rFonts w:asciiTheme="minorEastAsia" w:hAnsiTheme="minorEastAsia" w:cs="Times New Roman"/>
          <w:kern w:val="0"/>
          <w:szCs w:val="20"/>
        </w:rPr>
        <w:t xml:space="preserve"> </w:t>
      </w:r>
      <w:r w:rsidRPr="007B1665">
        <w:rPr>
          <w:rFonts w:asciiTheme="minorEastAsia" w:hAnsiTheme="minorEastAsia" w:cs="Times New Roman" w:hint="eastAsia"/>
          <w:kern w:val="0"/>
          <w:szCs w:val="20"/>
        </w:rPr>
        <w:t>가장</w:t>
      </w:r>
      <w:r w:rsidRPr="007B1665">
        <w:rPr>
          <w:rFonts w:asciiTheme="minorEastAsia" w:hAnsiTheme="minorEastAsia" w:cs="Times New Roman"/>
          <w:kern w:val="0"/>
          <w:szCs w:val="20"/>
        </w:rPr>
        <w:t xml:space="preserve"> </w:t>
      </w:r>
      <w:r w:rsidRPr="007B1665">
        <w:rPr>
          <w:rFonts w:asciiTheme="minorEastAsia" w:hAnsiTheme="minorEastAsia" w:cs="Times New Roman" w:hint="eastAsia"/>
          <w:kern w:val="0"/>
          <w:szCs w:val="20"/>
        </w:rPr>
        <w:t>선호하는</w:t>
      </w:r>
      <w:r w:rsidRPr="007B1665">
        <w:rPr>
          <w:rFonts w:asciiTheme="minorEastAsia" w:hAnsiTheme="minorEastAsia" w:cs="Times New Roman"/>
          <w:kern w:val="0"/>
          <w:szCs w:val="20"/>
        </w:rPr>
        <w:t xml:space="preserve"> </w:t>
      </w:r>
      <w:r w:rsidR="004A4A6D">
        <w:rPr>
          <w:rFonts w:asciiTheme="minorEastAsia" w:hAnsiTheme="minorEastAsia" w:cs="Times New Roman" w:hint="eastAsia"/>
          <w:kern w:val="0"/>
          <w:szCs w:val="20"/>
        </w:rPr>
        <w:t>요법</w:t>
      </w:r>
      <w:r w:rsidRPr="007B1665">
        <w:rPr>
          <w:rFonts w:asciiTheme="minorEastAsia" w:hAnsiTheme="minorEastAsia" w:cs="Times New Roman" w:hint="eastAsia"/>
          <w:kern w:val="0"/>
          <w:szCs w:val="20"/>
        </w:rPr>
        <w:t>으로</w:t>
      </w:r>
      <w:r w:rsidRPr="007B1665">
        <w:rPr>
          <w:rFonts w:asciiTheme="minorEastAsia" w:hAnsiTheme="minorEastAsia" w:cs="Times New Roman"/>
          <w:kern w:val="0"/>
          <w:szCs w:val="20"/>
        </w:rPr>
        <w:t xml:space="preserve"> </w:t>
      </w:r>
      <w:r w:rsidRPr="007B1665">
        <w:rPr>
          <w:rFonts w:asciiTheme="minorEastAsia" w:hAnsiTheme="minorEastAsia" w:cs="Times New Roman" w:hint="eastAsia"/>
          <w:kern w:val="0"/>
          <w:szCs w:val="20"/>
        </w:rPr>
        <w:t>추천한다</w:t>
      </w:r>
      <w:r>
        <w:rPr>
          <w:rFonts w:asciiTheme="minorEastAsia" w:hAnsiTheme="minorEastAsia" w:cs="Times New Roman" w:hint="eastAsia"/>
          <w:kern w:val="0"/>
          <w:szCs w:val="20"/>
        </w:rPr>
        <w:t>.</w:t>
      </w:r>
      <w:r>
        <w:rPr>
          <w:rFonts w:asciiTheme="minorEastAsia" w:hAnsiTheme="minorEastAsia" w:cs="Times New Roman"/>
          <w:kern w:val="0"/>
          <w:szCs w:val="20"/>
        </w:rPr>
        <w:t xml:space="preserve"> </w:t>
      </w:r>
    </w:p>
    <w:p w:rsidR="00F90C67" w:rsidRPr="00EC42EB" w:rsidRDefault="00AE67F6" w:rsidP="00F90C67">
      <w:pPr>
        <w:rPr>
          <w:rFonts w:asciiTheme="minorEastAsia" w:hAnsiTheme="minorEastAsia"/>
          <w:szCs w:val="20"/>
          <w:u w:val="single"/>
        </w:rPr>
      </w:pPr>
      <w:r>
        <w:rPr>
          <w:rFonts w:asciiTheme="minorEastAsia" w:hAnsiTheme="minorEastAsia"/>
          <w:szCs w:val="20"/>
          <w:u w:val="single"/>
        </w:rPr>
        <w:t xml:space="preserve">[2] </w:t>
      </w:r>
      <w:r>
        <w:rPr>
          <w:rFonts w:asciiTheme="minorEastAsia" w:hAnsiTheme="minorEastAsia" w:hint="eastAsia"/>
          <w:szCs w:val="20"/>
          <w:u w:val="single"/>
        </w:rPr>
        <w:t>S</w:t>
      </w:r>
      <w:r w:rsidR="00F90C67" w:rsidRPr="00EC42EB">
        <w:rPr>
          <w:rFonts w:asciiTheme="minorEastAsia" w:hAnsiTheme="minorEastAsia"/>
          <w:szCs w:val="20"/>
          <w:u w:val="single"/>
        </w:rPr>
        <w:t>teroid</w:t>
      </w:r>
    </w:p>
    <w:p w:rsidR="00F90C67" w:rsidRDefault="00F90C67" w:rsidP="00F90C67">
      <w:pPr>
        <w:jc w:val="left"/>
        <w:rPr>
          <w:rFonts w:ascii="Arial" w:hAnsi="Arial" w:cs="Arial"/>
          <w:color w:val="202124"/>
        </w:rPr>
      </w:pPr>
      <w:r>
        <w:rPr>
          <w:rFonts w:ascii="Arial" w:hAnsi="Arial" w:cs="Arial" w:hint="eastAsia"/>
          <w:color w:val="202124"/>
        </w:rPr>
        <w:t>스테로이드</w:t>
      </w:r>
      <w:r>
        <w:rPr>
          <w:rFonts w:ascii="Arial" w:hAnsi="Arial" w:cs="Arial" w:hint="eastAsia"/>
          <w:color w:val="202124"/>
        </w:rPr>
        <w:t xml:space="preserve"> </w:t>
      </w:r>
      <w:r>
        <w:rPr>
          <w:rFonts w:ascii="Arial" w:hAnsi="Arial" w:cs="Arial" w:hint="eastAsia"/>
          <w:color w:val="202124"/>
        </w:rPr>
        <w:t>사용이</w:t>
      </w:r>
      <w:r>
        <w:rPr>
          <w:rFonts w:ascii="Arial" w:hAnsi="Arial" w:cs="Arial" w:hint="eastAsia"/>
          <w:color w:val="202124"/>
        </w:rPr>
        <w:t xml:space="preserve"> </w:t>
      </w:r>
      <w:r>
        <w:rPr>
          <w:rFonts w:ascii="Arial" w:hAnsi="Arial" w:cs="Arial" w:hint="eastAsia"/>
          <w:color w:val="202124"/>
        </w:rPr>
        <w:t>환자</w:t>
      </w:r>
      <w:r>
        <w:rPr>
          <w:rFonts w:ascii="Arial" w:hAnsi="Arial" w:cs="Arial" w:hint="eastAsia"/>
          <w:color w:val="202124"/>
        </w:rPr>
        <w:t xml:space="preserve"> </w:t>
      </w:r>
      <w:r>
        <w:rPr>
          <w:rFonts w:ascii="Arial" w:hAnsi="Arial" w:cs="Arial" w:hint="eastAsia"/>
          <w:color w:val="202124"/>
        </w:rPr>
        <w:t>치료에</w:t>
      </w:r>
      <w:r>
        <w:rPr>
          <w:rFonts w:ascii="Arial" w:hAnsi="Arial" w:cs="Arial" w:hint="eastAsia"/>
          <w:color w:val="202124"/>
        </w:rPr>
        <w:t xml:space="preserve"> </w:t>
      </w:r>
      <w:r>
        <w:rPr>
          <w:rFonts w:ascii="Arial" w:hAnsi="Arial" w:cs="Arial" w:hint="eastAsia"/>
          <w:color w:val="202124"/>
        </w:rPr>
        <w:t>도움이</w:t>
      </w:r>
      <w:r>
        <w:rPr>
          <w:rFonts w:ascii="Arial" w:hAnsi="Arial" w:cs="Arial" w:hint="eastAsia"/>
          <w:color w:val="202124"/>
        </w:rPr>
        <w:t xml:space="preserve"> </w:t>
      </w:r>
      <w:r>
        <w:rPr>
          <w:rFonts w:ascii="Arial" w:hAnsi="Arial" w:cs="Arial" w:hint="eastAsia"/>
          <w:color w:val="202124"/>
        </w:rPr>
        <w:t>된다는</w:t>
      </w:r>
      <w:r>
        <w:rPr>
          <w:rFonts w:ascii="Arial" w:hAnsi="Arial" w:cs="Arial" w:hint="eastAsia"/>
          <w:color w:val="202124"/>
        </w:rPr>
        <w:t xml:space="preserve"> </w:t>
      </w:r>
      <w:r>
        <w:rPr>
          <w:rFonts w:ascii="Arial" w:hAnsi="Arial" w:cs="Arial" w:hint="eastAsia"/>
          <w:color w:val="202124"/>
        </w:rPr>
        <w:t>정립된</w:t>
      </w:r>
      <w:r>
        <w:rPr>
          <w:rFonts w:ascii="Arial" w:hAnsi="Arial" w:cs="Arial" w:hint="eastAsia"/>
          <w:color w:val="202124"/>
        </w:rPr>
        <w:t xml:space="preserve"> </w:t>
      </w:r>
      <w:r>
        <w:rPr>
          <w:rFonts w:ascii="Arial" w:hAnsi="Arial" w:cs="Arial" w:hint="eastAsia"/>
          <w:color w:val="202124"/>
        </w:rPr>
        <w:t>연구는</w:t>
      </w:r>
      <w:r>
        <w:rPr>
          <w:rFonts w:ascii="Arial" w:hAnsi="Arial" w:cs="Arial" w:hint="eastAsia"/>
          <w:color w:val="202124"/>
        </w:rPr>
        <w:t xml:space="preserve"> </w:t>
      </w:r>
      <w:r>
        <w:rPr>
          <w:rFonts w:ascii="Arial" w:hAnsi="Arial" w:cs="Arial" w:hint="eastAsia"/>
          <w:color w:val="202124"/>
        </w:rPr>
        <w:t>없으며</w:t>
      </w:r>
      <w:r>
        <w:rPr>
          <w:rFonts w:ascii="Arial" w:hAnsi="Arial" w:cs="Arial" w:hint="eastAsia"/>
          <w:color w:val="202124"/>
        </w:rPr>
        <w:t xml:space="preserve">, </w:t>
      </w:r>
      <w:r>
        <w:rPr>
          <w:rFonts w:ascii="Arial" w:hAnsi="Arial" w:cs="Arial" w:hint="eastAsia"/>
          <w:color w:val="202124"/>
        </w:rPr>
        <w:t>장기간</w:t>
      </w:r>
      <w:r>
        <w:rPr>
          <w:rFonts w:ascii="Arial" w:hAnsi="Arial" w:cs="Arial" w:hint="eastAsia"/>
          <w:color w:val="202124"/>
        </w:rPr>
        <w:t xml:space="preserve"> </w:t>
      </w:r>
      <w:r>
        <w:rPr>
          <w:rFonts w:ascii="Arial" w:hAnsi="Arial" w:cs="Arial" w:hint="eastAsia"/>
          <w:color w:val="202124"/>
        </w:rPr>
        <w:t>노출</w:t>
      </w:r>
      <w:r>
        <w:rPr>
          <w:rFonts w:ascii="Arial" w:hAnsi="Arial" w:cs="Arial" w:hint="eastAsia"/>
          <w:color w:val="202124"/>
        </w:rPr>
        <w:t xml:space="preserve"> </w:t>
      </w:r>
      <w:r>
        <w:rPr>
          <w:rFonts w:ascii="Arial" w:hAnsi="Arial" w:cs="Arial" w:hint="eastAsia"/>
          <w:color w:val="202124"/>
        </w:rPr>
        <w:t>시</w:t>
      </w:r>
      <w:r>
        <w:rPr>
          <w:rFonts w:ascii="Arial" w:hAnsi="Arial" w:cs="Arial" w:hint="eastAsia"/>
          <w:color w:val="202124"/>
        </w:rPr>
        <w:t xml:space="preserve"> </w:t>
      </w:r>
      <w:r>
        <w:rPr>
          <w:rFonts w:ascii="Arial" w:hAnsi="Arial" w:cs="Arial" w:hint="eastAsia"/>
          <w:color w:val="202124"/>
        </w:rPr>
        <w:t>여러</w:t>
      </w:r>
      <w:r>
        <w:rPr>
          <w:rFonts w:ascii="Arial" w:hAnsi="Arial" w:cs="Arial" w:hint="eastAsia"/>
          <w:color w:val="202124"/>
        </w:rPr>
        <w:t xml:space="preserve"> </w:t>
      </w:r>
      <w:r>
        <w:rPr>
          <w:rFonts w:ascii="Arial" w:hAnsi="Arial" w:cs="Arial" w:hint="eastAsia"/>
          <w:color w:val="202124"/>
        </w:rPr>
        <w:t>부작용과</w:t>
      </w:r>
      <w:r>
        <w:rPr>
          <w:rFonts w:ascii="Arial" w:hAnsi="Arial" w:cs="Arial" w:hint="eastAsia"/>
          <w:color w:val="202124"/>
        </w:rPr>
        <w:t xml:space="preserve"> </w:t>
      </w:r>
      <w:r>
        <w:rPr>
          <w:rFonts w:ascii="Arial" w:hAnsi="Arial" w:cs="Arial" w:hint="eastAsia"/>
          <w:color w:val="202124"/>
        </w:rPr>
        <w:t>연관이</w:t>
      </w:r>
      <w:r>
        <w:rPr>
          <w:rFonts w:ascii="Arial" w:hAnsi="Arial" w:cs="Arial" w:hint="eastAsia"/>
          <w:color w:val="202124"/>
        </w:rPr>
        <w:t xml:space="preserve"> </w:t>
      </w:r>
      <w:r>
        <w:rPr>
          <w:rFonts w:ascii="Arial" w:hAnsi="Arial" w:cs="Arial" w:hint="eastAsia"/>
          <w:color w:val="202124"/>
        </w:rPr>
        <w:t>있어</w:t>
      </w:r>
      <w:r>
        <w:rPr>
          <w:rFonts w:ascii="Arial" w:hAnsi="Arial" w:cs="Arial" w:hint="eastAsia"/>
          <w:color w:val="202124"/>
        </w:rPr>
        <w:t xml:space="preserve"> </w:t>
      </w:r>
      <w:r>
        <w:rPr>
          <w:rFonts w:ascii="Arial" w:hAnsi="Arial" w:cs="Arial" w:hint="eastAsia"/>
          <w:color w:val="202124"/>
        </w:rPr>
        <w:t>일상적</w:t>
      </w:r>
      <w:r>
        <w:rPr>
          <w:rFonts w:ascii="Arial" w:hAnsi="Arial" w:cs="Arial" w:hint="eastAsia"/>
          <w:color w:val="202124"/>
        </w:rPr>
        <w:t xml:space="preserve"> </w:t>
      </w:r>
      <w:r>
        <w:rPr>
          <w:rFonts w:ascii="Arial" w:hAnsi="Arial" w:cs="Arial" w:hint="eastAsia"/>
          <w:color w:val="202124"/>
        </w:rPr>
        <w:t>사용은</w:t>
      </w:r>
      <w:r>
        <w:rPr>
          <w:rFonts w:ascii="Arial" w:hAnsi="Arial" w:cs="Arial" w:hint="eastAsia"/>
          <w:color w:val="202124"/>
        </w:rPr>
        <w:t xml:space="preserve"> </w:t>
      </w:r>
      <w:r>
        <w:rPr>
          <w:rFonts w:ascii="Arial" w:hAnsi="Arial" w:cs="Arial" w:hint="eastAsia"/>
          <w:color w:val="202124"/>
        </w:rPr>
        <w:t>권고되지</w:t>
      </w:r>
      <w:r>
        <w:rPr>
          <w:rFonts w:ascii="Arial" w:hAnsi="Arial" w:cs="Arial" w:hint="eastAsia"/>
          <w:color w:val="202124"/>
        </w:rPr>
        <w:t xml:space="preserve"> </w:t>
      </w:r>
      <w:r>
        <w:rPr>
          <w:rFonts w:ascii="Arial" w:hAnsi="Arial" w:cs="Arial" w:hint="eastAsia"/>
          <w:color w:val="202124"/>
        </w:rPr>
        <w:t>않는다</w:t>
      </w:r>
      <w:r>
        <w:rPr>
          <w:rFonts w:ascii="Arial" w:hAnsi="Arial" w:cs="Arial" w:hint="eastAsia"/>
          <w:color w:val="202124"/>
        </w:rPr>
        <w:t xml:space="preserve">. </w:t>
      </w:r>
      <w:r>
        <w:rPr>
          <w:rFonts w:ascii="Arial" w:hAnsi="Arial" w:cs="Arial" w:hint="eastAsia"/>
          <w:color w:val="202124"/>
        </w:rPr>
        <w:t>다만</w:t>
      </w:r>
      <w:r>
        <w:rPr>
          <w:rFonts w:ascii="Arial" w:hAnsi="Arial" w:cs="Arial" w:hint="eastAsia"/>
          <w:color w:val="202124"/>
        </w:rPr>
        <w:t xml:space="preserve">, </w:t>
      </w:r>
      <w:r>
        <w:rPr>
          <w:rFonts w:ascii="Arial" w:hAnsi="Arial" w:cs="Arial" w:hint="eastAsia"/>
          <w:color w:val="202124"/>
        </w:rPr>
        <w:t>천식의</w:t>
      </w:r>
      <w:r>
        <w:rPr>
          <w:rFonts w:ascii="Arial" w:hAnsi="Arial" w:cs="Arial" w:hint="eastAsia"/>
          <w:color w:val="202124"/>
        </w:rPr>
        <w:t xml:space="preserve"> </w:t>
      </w:r>
      <w:r>
        <w:rPr>
          <w:rFonts w:ascii="Arial" w:hAnsi="Arial" w:cs="Arial" w:hint="eastAsia"/>
          <w:color w:val="202124"/>
        </w:rPr>
        <w:t>악화나</w:t>
      </w:r>
      <w:r>
        <w:rPr>
          <w:rFonts w:ascii="Arial" w:hAnsi="Arial" w:cs="Arial" w:hint="eastAsia"/>
          <w:color w:val="202124"/>
        </w:rPr>
        <w:t xml:space="preserve"> </w:t>
      </w:r>
      <w:proofErr w:type="spellStart"/>
      <w:r>
        <w:rPr>
          <w:rFonts w:ascii="Arial" w:hAnsi="Arial" w:cs="Arial" w:hint="eastAsia"/>
          <w:color w:val="202124"/>
        </w:rPr>
        <w:t>승압제가</w:t>
      </w:r>
      <w:proofErr w:type="spellEnd"/>
      <w:r>
        <w:rPr>
          <w:rFonts w:ascii="Arial" w:hAnsi="Arial" w:cs="Arial" w:hint="eastAsia"/>
          <w:color w:val="202124"/>
        </w:rPr>
        <w:t xml:space="preserve"> </w:t>
      </w:r>
      <w:r>
        <w:rPr>
          <w:rFonts w:ascii="Arial" w:hAnsi="Arial" w:cs="Arial" w:hint="eastAsia"/>
          <w:color w:val="202124"/>
        </w:rPr>
        <w:t>필요한</w:t>
      </w:r>
      <w:r>
        <w:rPr>
          <w:rFonts w:ascii="Arial" w:hAnsi="Arial" w:cs="Arial" w:hint="eastAsia"/>
          <w:color w:val="202124"/>
        </w:rPr>
        <w:t xml:space="preserve"> </w:t>
      </w:r>
      <w:r>
        <w:rPr>
          <w:rFonts w:ascii="Arial" w:hAnsi="Arial" w:cs="Arial" w:hint="eastAsia"/>
          <w:color w:val="202124"/>
        </w:rPr>
        <w:t>중증</w:t>
      </w:r>
      <w:r>
        <w:rPr>
          <w:rFonts w:ascii="Arial" w:hAnsi="Arial" w:cs="Arial" w:hint="eastAsia"/>
          <w:color w:val="202124"/>
        </w:rPr>
        <w:t xml:space="preserve"> </w:t>
      </w:r>
      <w:proofErr w:type="spellStart"/>
      <w:r>
        <w:rPr>
          <w:rFonts w:ascii="Arial" w:hAnsi="Arial" w:cs="Arial" w:hint="eastAsia"/>
          <w:color w:val="202124"/>
        </w:rPr>
        <w:t>패혈성</w:t>
      </w:r>
      <w:proofErr w:type="spellEnd"/>
      <w:r>
        <w:rPr>
          <w:rFonts w:ascii="Arial" w:hAnsi="Arial" w:cs="Arial" w:hint="eastAsia"/>
          <w:color w:val="202124"/>
        </w:rPr>
        <w:t xml:space="preserve"> </w:t>
      </w:r>
      <w:r>
        <w:rPr>
          <w:rFonts w:ascii="Arial" w:hAnsi="Arial" w:cs="Arial" w:hint="eastAsia"/>
          <w:color w:val="202124"/>
        </w:rPr>
        <w:t>쇼크</w:t>
      </w:r>
      <w:r>
        <w:rPr>
          <w:rFonts w:ascii="Arial" w:hAnsi="Arial" w:cs="Arial" w:hint="eastAsia"/>
          <w:color w:val="202124"/>
        </w:rPr>
        <w:t xml:space="preserve"> </w:t>
      </w:r>
      <w:r>
        <w:rPr>
          <w:rFonts w:ascii="Arial" w:hAnsi="Arial" w:cs="Arial" w:hint="eastAsia"/>
          <w:color w:val="202124"/>
        </w:rPr>
        <w:t>등</w:t>
      </w:r>
      <w:r>
        <w:rPr>
          <w:rFonts w:ascii="Arial" w:hAnsi="Arial" w:cs="Arial" w:hint="eastAsia"/>
          <w:color w:val="202124"/>
        </w:rPr>
        <w:t xml:space="preserve"> </w:t>
      </w:r>
      <w:r>
        <w:rPr>
          <w:rFonts w:ascii="Arial" w:hAnsi="Arial" w:cs="Arial" w:hint="eastAsia"/>
          <w:color w:val="202124"/>
        </w:rPr>
        <w:t>다른</w:t>
      </w:r>
      <w:r>
        <w:rPr>
          <w:rFonts w:ascii="Arial" w:hAnsi="Arial" w:cs="Arial" w:hint="eastAsia"/>
          <w:color w:val="202124"/>
        </w:rPr>
        <w:t xml:space="preserve"> </w:t>
      </w:r>
      <w:r>
        <w:rPr>
          <w:rFonts w:ascii="Arial" w:hAnsi="Arial" w:cs="Arial" w:hint="eastAsia"/>
          <w:color w:val="202124"/>
        </w:rPr>
        <w:t>상태가</w:t>
      </w:r>
      <w:r>
        <w:rPr>
          <w:rFonts w:ascii="Arial" w:hAnsi="Arial" w:cs="Arial" w:hint="eastAsia"/>
          <w:color w:val="202124"/>
        </w:rPr>
        <w:t xml:space="preserve"> </w:t>
      </w:r>
      <w:r>
        <w:rPr>
          <w:rFonts w:ascii="Arial" w:hAnsi="Arial" w:cs="Arial" w:hint="eastAsia"/>
          <w:color w:val="202124"/>
        </w:rPr>
        <w:t>동반된</w:t>
      </w:r>
      <w:r>
        <w:rPr>
          <w:rFonts w:ascii="Arial" w:hAnsi="Arial" w:cs="Arial" w:hint="eastAsia"/>
          <w:color w:val="202124"/>
        </w:rPr>
        <w:t xml:space="preserve"> </w:t>
      </w:r>
      <w:r>
        <w:rPr>
          <w:rFonts w:ascii="Arial" w:hAnsi="Arial" w:cs="Arial" w:hint="eastAsia"/>
          <w:color w:val="202124"/>
        </w:rPr>
        <w:t>경우</w:t>
      </w:r>
      <w:r>
        <w:rPr>
          <w:rFonts w:ascii="Arial" w:hAnsi="Arial" w:cs="Arial" w:hint="eastAsia"/>
          <w:color w:val="202124"/>
        </w:rPr>
        <w:t xml:space="preserve"> </w:t>
      </w:r>
      <w:r>
        <w:rPr>
          <w:rFonts w:ascii="Arial" w:hAnsi="Arial" w:cs="Arial" w:hint="eastAsia"/>
          <w:color w:val="202124"/>
        </w:rPr>
        <w:t>스테로이드</w:t>
      </w:r>
      <w:r>
        <w:rPr>
          <w:rFonts w:ascii="Arial" w:hAnsi="Arial" w:cs="Arial" w:hint="eastAsia"/>
          <w:color w:val="202124"/>
        </w:rPr>
        <w:t xml:space="preserve"> </w:t>
      </w:r>
      <w:r>
        <w:rPr>
          <w:rFonts w:ascii="Arial" w:hAnsi="Arial" w:cs="Arial" w:hint="eastAsia"/>
          <w:color w:val="202124"/>
        </w:rPr>
        <w:t>투여를</w:t>
      </w:r>
      <w:r>
        <w:rPr>
          <w:rFonts w:ascii="Arial" w:hAnsi="Arial" w:cs="Arial" w:hint="eastAsia"/>
          <w:color w:val="202124"/>
        </w:rPr>
        <w:t xml:space="preserve"> </w:t>
      </w:r>
      <w:r>
        <w:rPr>
          <w:rFonts w:ascii="Arial" w:hAnsi="Arial" w:cs="Arial" w:hint="eastAsia"/>
          <w:color w:val="202124"/>
        </w:rPr>
        <w:t>고려해</w:t>
      </w:r>
      <w:r>
        <w:rPr>
          <w:rFonts w:ascii="Arial" w:hAnsi="Arial" w:cs="Arial" w:hint="eastAsia"/>
          <w:color w:val="202124"/>
        </w:rPr>
        <w:t xml:space="preserve"> </w:t>
      </w:r>
      <w:r>
        <w:rPr>
          <w:rFonts w:ascii="Arial" w:hAnsi="Arial" w:cs="Arial" w:hint="eastAsia"/>
          <w:color w:val="202124"/>
        </w:rPr>
        <w:t>볼</w:t>
      </w:r>
      <w:r>
        <w:rPr>
          <w:rFonts w:ascii="Arial" w:hAnsi="Arial" w:cs="Arial" w:hint="eastAsia"/>
          <w:color w:val="202124"/>
        </w:rPr>
        <w:t xml:space="preserve"> </w:t>
      </w:r>
      <w:r>
        <w:rPr>
          <w:rFonts w:ascii="Arial" w:hAnsi="Arial" w:cs="Arial" w:hint="eastAsia"/>
          <w:color w:val="202124"/>
        </w:rPr>
        <w:t>수</w:t>
      </w:r>
      <w:r>
        <w:rPr>
          <w:rFonts w:ascii="Arial" w:hAnsi="Arial" w:cs="Arial" w:hint="eastAsia"/>
          <w:color w:val="202124"/>
        </w:rPr>
        <w:t xml:space="preserve"> </w:t>
      </w:r>
      <w:r>
        <w:rPr>
          <w:rFonts w:ascii="Arial" w:hAnsi="Arial" w:cs="Arial" w:hint="eastAsia"/>
          <w:color w:val="202124"/>
        </w:rPr>
        <w:t>있다</w:t>
      </w:r>
      <w:r>
        <w:rPr>
          <w:rFonts w:ascii="Arial" w:hAnsi="Arial" w:cs="Arial" w:hint="eastAsia"/>
          <w:color w:val="202124"/>
        </w:rPr>
        <w:t>.</w:t>
      </w:r>
      <w:r>
        <w:rPr>
          <w:rFonts w:ascii="Arial" w:hAnsi="Arial" w:cs="Arial"/>
          <w:color w:val="202124"/>
        </w:rPr>
        <w:t xml:space="preserve"> </w:t>
      </w:r>
    </w:p>
    <w:p w:rsidR="00136B97" w:rsidRPr="00EC42EB" w:rsidRDefault="00136B97" w:rsidP="002D67D9">
      <w:pPr>
        <w:jc w:val="left"/>
        <w:rPr>
          <w:rFonts w:asciiTheme="minorEastAsia" w:hAnsiTheme="minorEastAsia" w:cs="Times New Roman"/>
          <w:szCs w:val="20"/>
          <w:u w:val="single"/>
        </w:rPr>
      </w:pPr>
      <w:r w:rsidRPr="00EC42EB">
        <w:rPr>
          <w:rFonts w:asciiTheme="minorEastAsia" w:hAnsiTheme="minorEastAsia" w:cs="Times New Roman"/>
          <w:szCs w:val="20"/>
          <w:u w:val="single"/>
        </w:rPr>
        <w:t>[</w:t>
      </w:r>
      <w:r w:rsidR="00AE67F6">
        <w:rPr>
          <w:rFonts w:asciiTheme="minorEastAsia" w:hAnsiTheme="minorEastAsia" w:cs="Times New Roman"/>
          <w:szCs w:val="20"/>
          <w:u w:val="single"/>
        </w:rPr>
        <w:t xml:space="preserve">3] </w:t>
      </w:r>
      <w:r w:rsidR="002D67D9" w:rsidRPr="00EC42EB">
        <w:rPr>
          <w:rFonts w:asciiTheme="minorEastAsia" w:hAnsiTheme="minorEastAsia" w:cs="Times New Roman"/>
          <w:szCs w:val="20"/>
          <w:u w:val="single"/>
        </w:rPr>
        <w:t>Intravenous immunoglobulin</w:t>
      </w:r>
      <w:r w:rsidRPr="00EC42EB">
        <w:rPr>
          <w:rFonts w:asciiTheme="minorEastAsia" w:hAnsiTheme="minorEastAsia" w:cs="Times New Roman"/>
          <w:szCs w:val="20"/>
          <w:u w:val="single"/>
        </w:rPr>
        <w:t xml:space="preserve"> </w:t>
      </w:r>
      <w:r w:rsidR="002D67D9" w:rsidRPr="00EC42EB">
        <w:rPr>
          <w:rFonts w:asciiTheme="minorEastAsia" w:hAnsiTheme="minorEastAsia" w:cs="Times New Roman"/>
          <w:szCs w:val="20"/>
          <w:u w:val="single"/>
        </w:rPr>
        <w:t>(IVIG)</w:t>
      </w:r>
    </w:p>
    <w:p w:rsidR="00136B97" w:rsidRDefault="002D67D9" w:rsidP="002D67D9">
      <w:pPr>
        <w:jc w:val="left"/>
        <w:rPr>
          <w:rFonts w:asciiTheme="minorEastAsia" w:hAnsiTheme="minorEastAsia" w:cs="Times New Roman"/>
          <w:szCs w:val="20"/>
        </w:rPr>
      </w:pPr>
      <w:r>
        <w:rPr>
          <w:rFonts w:asciiTheme="minorEastAsia" w:hAnsiTheme="minorEastAsia" w:cs="Times New Roman" w:hint="eastAsia"/>
          <w:szCs w:val="20"/>
        </w:rPr>
        <w:t xml:space="preserve">코로나바이러스 감염 환자의 치료나 예후에 도움이 된다는 연구가 없어 </w:t>
      </w:r>
      <w:r w:rsidR="00D25837">
        <w:rPr>
          <w:rFonts w:asciiTheme="minorEastAsia" w:hAnsiTheme="minorEastAsia" w:cs="Times New Roman" w:hint="eastAsia"/>
          <w:szCs w:val="20"/>
        </w:rPr>
        <w:t xml:space="preserve">코로나 </w:t>
      </w:r>
      <w:r>
        <w:rPr>
          <w:rFonts w:asciiTheme="minorEastAsia" w:hAnsiTheme="minorEastAsia" w:cs="Times New Roman"/>
          <w:szCs w:val="20"/>
        </w:rPr>
        <w:t xml:space="preserve">19 </w:t>
      </w:r>
      <w:r>
        <w:rPr>
          <w:rFonts w:asciiTheme="minorEastAsia" w:hAnsiTheme="minorEastAsia" w:cs="Times New Roman" w:hint="eastAsia"/>
          <w:szCs w:val="20"/>
        </w:rPr>
        <w:t>치료에 통상적으로 권고하지 않</w:t>
      </w:r>
      <w:r w:rsidR="00E85018">
        <w:rPr>
          <w:rFonts w:asciiTheme="minorEastAsia" w:hAnsiTheme="minorEastAsia" w:cs="Times New Roman" w:hint="eastAsia"/>
          <w:szCs w:val="20"/>
        </w:rPr>
        <w:t>으나 패혈증</w:t>
      </w:r>
      <w:r w:rsidR="00EA0276">
        <w:rPr>
          <w:rFonts w:asciiTheme="minorEastAsia" w:hAnsiTheme="minorEastAsia" w:cs="Times New Roman" w:hint="eastAsia"/>
          <w:szCs w:val="20"/>
        </w:rPr>
        <w:t xml:space="preserve"> 혹은 급성 호흡곤란 증후군일 경우에는</w:t>
      </w:r>
      <w:r w:rsidR="00E85018">
        <w:rPr>
          <w:rFonts w:asciiTheme="minorEastAsia" w:hAnsiTheme="minorEastAsia" w:cs="Times New Roman" w:hint="eastAsia"/>
          <w:szCs w:val="20"/>
        </w:rPr>
        <w:t xml:space="preserve"> 의사의 판단에 따라 </w:t>
      </w:r>
      <w:r w:rsidR="00BB6F60">
        <w:rPr>
          <w:rFonts w:asciiTheme="minorEastAsia" w:hAnsiTheme="minorEastAsia" w:cs="Times New Roman" w:hint="eastAsia"/>
          <w:szCs w:val="20"/>
        </w:rPr>
        <w:t xml:space="preserve">투여를 </w:t>
      </w:r>
      <w:bookmarkStart w:id="0" w:name="_GoBack"/>
      <w:bookmarkEnd w:id="0"/>
      <w:r w:rsidR="00E85018">
        <w:rPr>
          <w:rFonts w:asciiTheme="minorEastAsia" w:hAnsiTheme="minorEastAsia" w:cs="Times New Roman" w:hint="eastAsia"/>
          <w:szCs w:val="20"/>
        </w:rPr>
        <w:t>고려해볼 수 있다.</w:t>
      </w:r>
      <w:r w:rsidR="00E85018">
        <w:rPr>
          <w:rFonts w:asciiTheme="minorEastAsia" w:hAnsiTheme="minorEastAsia" w:cs="Times New Roman"/>
          <w:szCs w:val="20"/>
        </w:rPr>
        <w:t xml:space="preserve"> </w:t>
      </w:r>
    </w:p>
    <w:p w:rsidR="0042388C" w:rsidRPr="00EC42EB" w:rsidRDefault="00AE67F6" w:rsidP="002D67D9">
      <w:pPr>
        <w:jc w:val="left"/>
        <w:rPr>
          <w:rFonts w:asciiTheme="minorEastAsia" w:hAnsiTheme="minorEastAsia" w:cs="Times New Roman"/>
          <w:szCs w:val="20"/>
          <w:u w:val="single"/>
        </w:rPr>
      </w:pPr>
      <w:r>
        <w:rPr>
          <w:rFonts w:asciiTheme="minorEastAsia" w:hAnsiTheme="minorEastAsia" w:cs="Times New Roman"/>
          <w:szCs w:val="20"/>
          <w:u w:val="single"/>
        </w:rPr>
        <w:t xml:space="preserve">[4] </w:t>
      </w:r>
      <w:r w:rsidR="0042388C" w:rsidRPr="00EC42EB">
        <w:rPr>
          <w:rFonts w:asciiTheme="minorEastAsia" w:hAnsiTheme="minorEastAsia" w:cs="Times New Roman"/>
          <w:szCs w:val="20"/>
          <w:u w:val="single"/>
        </w:rPr>
        <w:t>Neuraminidase inhibitor</w:t>
      </w:r>
    </w:p>
    <w:p w:rsidR="0042388C" w:rsidRDefault="0042388C" w:rsidP="002D67D9">
      <w:pPr>
        <w:jc w:val="left"/>
        <w:rPr>
          <w:rFonts w:asciiTheme="minorEastAsia" w:hAnsiTheme="minorEastAsia" w:cs="Times New Roman"/>
          <w:szCs w:val="20"/>
        </w:rPr>
      </w:pPr>
      <w:r>
        <w:rPr>
          <w:rFonts w:asciiTheme="minorEastAsia" w:hAnsiTheme="minorEastAsia" w:cs="Times New Roman" w:hint="eastAsia"/>
          <w:szCs w:val="20"/>
        </w:rPr>
        <w:t xml:space="preserve">코로나 </w:t>
      </w:r>
      <w:r>
        <w:rPr>
          <w:rFonts w:asciiTheme="minorEastAsia" w:hAnsiTheme="minorEastAsia" w:cs="Times New Roman"/>
          <w:szCs w:val="20"/>
        </w:rPr>
        <w:t>19</w:t>
      </w:r>
      <w:r>
        <w:rPr>
          <w:rFonts w:asciiTheme="minorEastAsia" w:hAnsiTheme="minorEastAsia" w:cs="Times New Roman" w:hint="eastAsia"/>
          <w:szCs w:val="20"/>
        </w:rPr>
        <w:t xml:space="preserve">의 치료를 위해 </w:t>
      </w:r>
      <w:r w:rsidR="0002559F">
        <w:rPr>
          <w:rFonts w:asciiTheme="minorEastAsia" w:hAnsiTheme="minorEastAsia" w:cs="Times New Roman" w:hint="eastAsia"/>
          <w:szCs w:val="20"/>
        </w:rPr>
        <w:t xml:space="preserve">인플루엔자 항바이러스제인 </w:t>
      </w:r>
      <w:r w:rsidR="0002559F">
        <w:rPr>
          <w:rFonts w:asciiTheme="minorEastAsia" w:hAnsiTheme="minorEastAsia" w:cs="Times New Roman"/>
          <w:szCs w:val="20"/>
        </w:rPr>
        <w:t xml:space="preserve">neuraminidase </w:t>
      </w:r>
      <w:proofErr w:type="gramStart"/>
      <w:r w:rsidR="0002559F">
        <w:rPr>
          <w:rFonts w:asciiTheme="minorEastAsia" w:hAnsiTheme="minorEastAsia" w:cs="Times New Roman"/>
          <w:szCs w:val="20"/>
        </w:rPr>
        <w:t xml:space="preserve">inhibitor </w:t>
      </w:r>
      <w:r w:rsidR="0002559F">
        <w:rPr>
          <w:rFonts w:asciiTheme="minorEastAsia" w:hAnsiTheme="minorEastAsia" w:cs="Times New Roman" w:hint="eastAsia"/>
          <w:szCs w:val="20"/>
        </w:rPr>
        <w:t>의</w:t>
      </w:r>
      <w:proofErr w:type="gramEnd"/>
      <w:r w:rsidR="0002559F">
        <w:rPr>
          <w:rFonts w:asciiTheme="minorEastAsia" w:hAnsiTheme="minorEastAsia" w:cs="Times New Roman" w:hint="eastAsia"/>
          <w:szCs w:val="20"/>
        </w:rPr>
        <w:t xml:space="preserve"> 일상적인 사용은 권고하지 않는다.</w:t>
      </w:r>
      <w:r w:rsidR="0002559F">
        <w:rPr>
          <w:rFonts w:asciiTheme="minorEastAsia" w:hAnsiTheme="minorEastAsia" w:cs="Times New Roman"/>
          <w:szCs w:val="20"/>
        </w:rPr>
        <w:t xml:space="preserve"> </w:t>
      </w:r>
      <w:r w:rsidR="0002559F">
        <w:rPr>
          <w:rFonts w:asciiTheme="minorEastAsia" w:hAnsiTheme="minorEastAsia" w:cs="Times New Roman" w:hint="eastAsia"/>
          <w:szCs w:val="20"/>
        </w:rPr>
        <w:t>인플루엔자 감염이 합병되었거나 합병된 것으로 강하게 의심되는 경우에는 항바이러스제를 사용할 수 있다.</w:t>
      </w:r>
    </w:p>
    <w:p w:rsidR="0002559F" w:rsidRPr="00EC42EB" w:rsidRDefault="00AE67F6" w:rsidP="002D67D9">
      <w:pPr>
        <w:jc w:val="left"/>
        <w:rPr>
          <w:rFonts w:asciiTheme="minorEastAsia" w:hAnsiTheme="minorEastAsia" w:cs="Times New Roman"/>
          <w:szCs w:val="20"/>
          <w:u w:val="single"/>
        </w:rPr>
      </w:pPr>
      <w:r>
        <w:rPr>
          <w:rFonts w:asciiTheme="minorEastAsia" w:hAnsiTheme="minorEastAsia" w:cs="Times New Roman"/>
          <w:szCs w:val="20"/>
          <w:u w:val="single"/>
        </w:rPr>
        <w:t xml:space="preserve">[5] </w:t>
      </w:r>
      <w:r w:rsidR="0002559F" w:rsidRPr="00EC42EB">
        <w:rPr>
          <w:rFonts w:asciiTheme="minorEastAsia" w:hAnsiTheme="minorEastAsia" w:cs="Times New Roman"/>
          <w:szCs w:val="20"/>
          <w:u w:val="single"/>
        </w:rPr>
        <w:t>Antibiotics</w:t>
      </w:r>
    </w:p>
    <w:p w:rsidR="0002559F" w:rsidRDefault="0002559F" w:rsidP="002D67D9">
      <w:pPr>
        <w:jc w:val="left"/>
        <w:rPr>
          <w:rFonts w:asciiTheme="minorEastAsia" w:hAnsiTheme="minorEastAsia" w:cs="Times New Roman"/>
          <w:szCs w:val="20"/>
        </w:rPr>
      </w:pPr>
      <w:r>
        <w:rPr>
          <w:rFonts w:asciiTheme="minorEastAsia" w:hAnsiTheme="minorEastAsia" w:cs="Times New Roman" w:hint="eastAsia"/>
          <w:szCs w:val="20"/>
        </w:rPr>
        <w:t xml:space="preserve">코로나 </w:t>
      </w:r>
      <w:r>
        <w:rPr>
          <w:rFonts w:asciiTheme="minorEastAsia" w:hAnsiTheme="minorEastAsia" w:cs="Times New Roman"/>
          <w:szCs w:val="20"/>
        </w:rPr>
        <w:t>19</w:t>
      </w:r>
      <w:r>
        <w:rPr>
          <w:rFonts w:asciiTheme="minorEastAsia" w:hAnsiTheme="minorEastAsia" w:cs="Times New Roman" w:hint="eastAsia"/>
          <w:szCs w:val="20"/>
        </w:rPr>
        <w:t>의 치료를 위해 항생제의 일상적인 사용은 권고하지 않는다.</w:t>
      </w:r>
      <w:r>
        <w:rPr>
          <w:rFonts w:asciiTheme="minorEastAsia" w:hAnsiTheme="minorEastAsia" w:cs="Times New Roman"/>
          <w:szCs w:val="20"/>
        </w:rPr>
        <w:t xml:space="preserve"> </w:t>
      </w:r>
      <w:r>
        <w:rPr>
          <w:rFonts w:asciiTheme="minorEastAsia" w:hAnsiTheme="minorEastAsia" w:cs="Times New Roman" w:hint="eastAsia"/>
          <w:szCs w:val="20"/>
        </w:rPr>
        <w:t>그러나 세균성 감염이 동반되어 있거나 의심되는 경우 항생제를 사용할 수 있다.</w:t>
      </w:r>
      <w:r>
        <w:rPr>
          <w:rFonts w:asciiTheme="minorEastAsia" w:hAnsiTheme="minorEastAsia" w:cs="Times New Roman"/>
          <w:szCs w:val="20"/>
        </w:rPr>
        <w:t xml:space="preserve"> </w:t>
      </w:r>
      <w:r>
        <w:rPr>
          <w:rFonts w:asciiTheme="minorEastAsia" w:hAnsiTheme="minorEastAsia" w:cs="Times New Roman" w:hint="eastAsia"/>
          <w:szCs w:val="20"/>
        </w:rPr>
        <w:t>항생제의 종류는 환자의 임상 증상과 상태에 따라 의료진이 선택한다.</w:t>
      </w:r>
      <w:r>
        <w:rPr>
          <w:rFonts w:asciiTheme="minorEastAsia" w:hAnsiTheme="minorEastAsia" w:cs="Times New Roman"/>
          <w:szCs w:val="20"/>
        </w:rPr>
        <w:t xml:space="preserve"> </w:t>
      </w:r>
    </w:p>
    <w:p w:rsidR="005A19FB" w:rsidRPr="005A19FB" w:rsidRDefault="005A19FB" w:rsidP="002D67D9">
      <w:pPr>
        <w:jc w:val="left"/>
        <w:rPr>
          <w:rFonts w:asciiTheme="minorEastAsia" w:hAnsiTheme="minorEastAsia" w:cs="Times New Roman"/>
          <w:b/>
          <w:sz w:val="22"/>
        </w:rPr>
      </w:pPr>
      <w:r w:rsidRPr="005A19FB">
        <w:rPr>
          <w:rFonts w:asciiTheme="minorEastAsia" w:hAnsiTheme="minorEastAsia" w:cs="Times New Roman" w:hint="eastAsia"/>
          <w:b/>
          <w:sz w:val="22"/>
        </w:rPr>
        <w:t>K</w:t>
      </w:r>
      <w:r w:rsidRPr="005A19FB">
        <w:rPr>
          <w:rFonts w:asciiTheme="minorEastAsia" w:hAnsiTheme="minorEastAsia" w:cs="Times New Roman"/>
          <w:b/>
          <w:sz w:val="22"/>
        </w:rPr>
        <w:t xml:space="preserve">Q7. </w:t>
      </w:r>
      <w:r w:rsidRPr="005A19FB">
        <w:rPr>
          <w:rFonts w:asciiTheme="minorEastAsia" w:hAnsiTheme="minorEastAsia" w:cs="Times New Roman" w:hint="eastAsia"/>
          <w:b/>
          <w:sz w:val="22"/>
        </w:rPr>
        <w:t>회복기 혈장 치료가 권고되는가?</w:t>
      </w:r>
      <w:r w:rsidRPr="005A19FB">
        <w:rPr>
          <w:rFonts w:asciiTheme="minorEastAsia" w:hAnsiTheme="minorEastAsia" w:cs="Times New Roman"/>
          <w:b/>
          <w:sz w:val="22"/>
        </w:rPr>
        <w:t xml:space="preserve"> </w:t>
      </w:r>
    </w:p>
    <w:p w:rsidR="002D67D9" w:rsidRDefault="002D67D9" w:rsidP="002D67D9">
      <w:pPr>
        <w:jc w:val="left"/>
        <w:rPr>
          <w:kern w:val="0"/>
        </w:rPr>
      </w:pPr>
      <w:r>
        <w:rPr>
          <w:rFonts w:asciiTheme="minorEastAsia" w:hAnsiTheme="minorEastAsia" w:cs="Times New Roman" w:hint="eastAsia"/>
          <w:szCs w:val="20"/>
        </w:rPr>
        <w:t xml:space="preserve">대규모 연구 결과가 필요하기는 하나 환자의 예후와 병의 경과에 도움을 줄 수 있어 </w:t>
      </w:r>
      <w:r>
        <w:rPr>
          <w:rFonts w:hint="eastAsia"/>
          <w:kern w:val="0"/>
        </w:rPr>
        <w:t>치료 약제로 언급할 수 있겠다.</w:t>
      </w:r>
      <w:r>
        <w:rPr>
          <w:kern w:val="0"/>
        </w:rPr>
        <w:t xml:space="preserve"> </w:t>
      </w:r>
      <w:r>
        <w:rPr>
          <w:rFonts w:hint="eastAsia"/>
          <w:kern w:val="0"/>
        </w:rPr>
        <w:t xml:space="preserve">다만 병의 위중도와 혈장 채취 시기에 따라 항체의 양은 다를 수 있어 </w:t>
      </w:r>
      <w:r w:rsidR="0050213E">
        <w:rPr>
          <w:rFonts w:hint="eastAsia"/>
          <w:kern w:val="0"/>
        </w:rPr>
        <w:t>공여자</w:t>
      </w:r>
      <w:r>
        <w:rPr>
          <w:rFonts w:hint="eastAsia"/>
          <w:kern w:val="0"/>
        </w:rPr>
        <w:t>의 선택이 중요하겠다.</w:t>
      </w:r>
    </w:p>
    <w:p w:rsidR="00EC42EB" w:rsidRDefault="00EC42EB" w:rsidP="002D67D9">
      <w:pPr>
        <w:jc w:val="left"/>
        <w:rPr>
          <w:rFonts w:asciiTheme="minorEastAsia" w:hAnsiTheme="minorEastAsia" w:cs="Times New Roman"/>
          <w:szCs w:val="20"/>
        </w:rPr>
      </w:pPr>
    </w:p>
    <w:p w:rsidR="00EC42EB" w:rsidRDefault="00EC42EB" w:rsidP="002D67D9">
      <w:pPr>
        <w:jc w:val="left"/>
        <w:rPr>
          <w:rFonts w:asciiTheme="minorEastAsia" w:hAnsiTheme="minorEastAsia" w:cs="Times New Roman"/>
          <w:szCs w:val="20"/>
        </w:rPr>
      </w:pPr>
    </w:p>
    <w:p w:rsidR="0051226D" w:rsidRDefault="0051226D" w:rsidP="002D67D9">
      <w:pPr>
        <w:jc w:val="left"/>
        <w:rPr>
          <w:rFonts w:asciiTheme="minorEastAsia" w:hAnsiTheme="minorEastAsia" w:cs="Times New Roman"/>
          <w:b/>
          <w:szCs w:val="20"/>
          <w:u w:val="single"/>
        </w:rPr>
      </w:pPr>
    </w:p>
    <w:p w:rsidR="0051226D" w:rsidRDefault="0051226D" w:rsidP="002D67D9">
      <w:pPr>
        <w:jc w:val="left"/>
        <w:rPr>
          <w:rFonts w:asciiTheme="minorEastAsia" w:hAnsiTheme="minorEastAsia" w:cs="Times New Roman"/>
          <w:b/>
          <w:szCs w:val="20"/>
          <w:u w:val="single"/>
        </w:rPr>
      </w:pPr>
    </w:p>
    <w:p w:rsidR="00EC42EB" w:rsidRPr="00CB1078" w:rsidRDefault="00EC42EB" w:rsidP="002D67D9">
      <w:pPr>
        <w:jc w:val="left"/>
        <w:rPr>
          <w:rFonts w:asciiTheme="minorEastAsia" w:hAnsiTheme="minorEastAsia" w:cs="Times New Roman"/>
          <w:b/>
          <w:szCs w:val="20"/>
          <w:u w:val="single"/>
        </w:rPr>
      </w:pPr>
      <w:r w:rsidRPr="00CB1078">
        <w:rPr>
          <w:rFonts w:asciiTheme="minorEastAsia" w:hAnsiTheme="minorEastAsia" w:cs="Times New Roman" w:hint="eastAsia"/>
          <w:b/>
          <w:szCs w:val="20"/>
          <w:u w:val="single"/>
        </w:rPr>
        <w:t>[R</w:t>
      </w:r>
      <w:r w:rsidRPr="00CB1078">
        <w:rPr>
          <w:rFonts w:asciiTheme="minorEastAsia" w:hAnsiTheme="minorEastAsia" w:cs="Times New Roman"/>
          <w:b/>
          <w:szCs w:val="20"/>
          <w:u w:val="single"/>
        </w:rPr>
        <w:t>efences]</w:t>
      </w:r>
    </w:p>
    <w:p w:rsidR="00EC42EB" w:rsidRDefault="00EC42EB" w:rsidP="00EC42EB">
      <w:pPr>
        <w:jc w:val="left"/>
        <w:rPr>
          <w:rFonts w:asciiTheme="minorEastAsia" w:hAnsiTheme="minorEastAsia" w:cs="Arial"/>
          <w:color w:val="000000" w:themeColor="text1"/>
          <w:szCs w:val="20"/>
          <w:lang w:val="en"/>
        </w:rPr>
      </w:pPr>
      <w:r>
        <w:rPr>
          <w:rFonts w:asciiTheme="minorEastAsia" w:hAnsiTheme="minorEastAsia" w:hint="eastAsia"/>
          <w:color w:val="000000" w:themeColor="text1"/>
          <w:szCs w:val="20"/>
        </w:rPr>
        <w:t>1</w:t>
      </w:r>
      <w:r w:rsidRPr="00F470D7">
        <w:rPr>
          <w:rFonts w:asciiTheme="minorEastAsia" w:hAnsiTheme="minorEastAsia" w:hint="eastAsia"/>
          <w:color w:val="000000" w:themeColor="text1"/>
          <w:szCs w:val="20"/>
        </w:rPr>
        <w:t xml:space="preserve">. </w:t>
      </w:r>
      <w:r w:rsidRPr="00F470D7">
        <w:rPr>
          <w:rFonts w:asciiTheme="minorEastAsia" w:hAnsiTheme="minorEastAsia" w:cs="Arial"/>
          <w:color w:val="000000" w:themeColor="text1"/>
          <w:szCs w:val="20"/>
          <w:lang w:val="en"/>
        </w:rPr>
        <w:t xml:space="preserve">Chan KS, Lai ST et al. </w:t>
      </w:r>
      <w:r w:rsidRPr="00F470D7">
        <w:rPr>
          <w:rStyle w:val="highlight"/>
          <w:rFonts w:asciiTheme="minorEastAsia" w:hAnsiTheme="minorEastAsia" w:cs="Arial"/>
          <w:color w:val="000000" w:themeColor="text1"/>
          <w:szCs w:val="20"/>
          <w:lang w:val="en"/>
        </w:rPr>
        <w:t>Treatment</w:t>
      </w:r>
      <w:r w:rsidRPr="00F470D7">
        <w:rPr>
          <w:rFonts w:asciiTheme="minorEastAsia" w:hAnsiTheme="minorEastAsia" w:cs="Arial"/>
          <w:color w:val="000000" w:themeColor="text1"/>
          <w:szCs w:val="20"/>
          <w:lang w:val="en"/>
        </w:rPr>
        <w:t xml:space="preserve"> of </w:t>
      </w:r>
      <w:r w:rsidRPr="00F470D7">
        <w:rPr>
          <w:rStyle w:val="highlight"/>
          <w:rFonts w:asciiTheme="minorEastAsia" w:hAnsiTheme="minorEastAsia" w:cs="Arial"/>
          <w:color w:val="000000" w:themeColor="text1"/>
          <w:szCs w:val="20"/>
          <w:lang w:val="en"/>
        </w:rPr>
        <w:t>severe acute respiratory syndrome</w:t>
      </w:r>
      <w:r w:rsidRPr="00F470D7">
        <w:rPr>
          <w:rFonts w:asciiTheme="minorEastAsia" w:hAnsiTheme="minorEastAsia" w:cs="Arial"/>
          <w:color w:val="000000" w:themeColor="text1"/>
          <w:szCs w:val="20"/>
          <w:lang w:val="en"/>
        </w:rPr>
        <w:t xml:space="preserve"> with </w:t>
      </w:r>
      <w:r w:rsidRPr="00F470D7">
        <w:rPr>
          <w:rStyle w:val="highlight"/>
          <w:rFonts w:asciiTheme="minorEastAsia" w:hAnsiTheme="minorEastAsia" w:cs="Arial"/>
          <w:color w:val="000000" w:themeColor="text1"/>
          <w:szCs w:val="20"/>
          <w:lang w:val="en"/>
        </w:rPr>
        <w:t>lopinavir/ritonavir</w:t>
      </w:r>
      <w:r w:rsidRPr="00F470D7">
        <w:rPr>
          <w:rFonts w:asciiTheme="minorEastAsia" w:hAnsiTheme="minorEastAsia" w:cs="Arial"/>
          <w:color w:val="000000" w:themeColor="text1"/>
          <w:szCs w:val="20"/>
          <w:lang w:val="en"/>
        </w:rPr>
        <w:t xml:space="preserve">: a </w:t>
      </w:r>
      <w:proofErr w:type="spellStart"/>
      <w:r w:rsidRPr="00F470D7">
        <w:rPr>
          <w:rFonts w:asciiTheme="minorEastAsia" w:hAnsiTheme="minorEastAsia" w:cs="Arial"/>
          <w:color w:val="000000" w:themeColor="text1"/>
          <w:szCs w:val="20"/>
          <w:lang w:val="en"/>
        </w:rPr>
        <w:t>multicentre</w:t>
      </w:r>
      <w:proofErr w:type="spellEnd"/>
      <w:r w:rsidRPr="00F470D7">
        <w:rPr>
          <w:rFonts w:asciiTheme="minorEastAsia" w:hAnsiTheme="minorEastAsia" w:cs="Arial"/>
          <w:color w:val="000000" w:themeColor="text1"/>
          <w:szCs w:val="20"/>
          <w:lang w:val="en"/>
        </w:rPr>
        <w:t xml:space="preserve"> retrospective matched cohort study.</w:t>
      </w:r>
      <w:r>
        <w:rPr>
          <w:rFonts w:asciiTheme="minorEastAsia" w:hAnsiTheme="minorEastAsia" w:cs="Arial" w:hint="eastAsia"/>
          <w:color w:val="000000" w:themeColor="text1"/>
          <w:szCs w:val="20"/>
          <w:lang w:val="en"/>
        </w:rPr>
        <w:t xml:space="preserve"> </w:t>
      </w:r>
      <w:hyperlink r:id="rId6" w:tooltip="Hong Kong medical journal = Xianggang yi xue za zhi." w:history="1">
        <w:r w:rsidRPr="00F470D7">
          <w:rPr>
            <w:rFonts w:asciiTheme="minorEastAsia" w:hAnsiTheme="minorEastAsia" w:cs="Arial"/>
            <w:color w:val="000000" w:themeColor="text1"/>
            <w:szCs w:val="20"/>
            <w:lang w:val="en"/>
          </w:rPr>
          <w:t>Hong Kong Med J.</w:t>
        </w:r>
      </w:hyperlink>
      <w:r w:rsidRPr="00F470D7">
        <w:rPr>
          <w:rFonts w:asciiTheme="minorEastAsia" w:hAnsiTheme="minorEastAsia" w:cs="Arial"/>
          <w:color w:val="000000" w:themeColor="text1"/>
          <w:szCs w:val="20"/>
          <w:lang w:val="en"/>
        </w:rPr>
        <w:t xml:space="preserve"> 2003 Dec;9(6):399-406</w:t>
      </w:r>
    </w:p>
    <w:p w:rsidR="00EC42EB" w:rsidRPr="00F470D7" w:rsidRDefault="00EC42EB" w:rsidP="00EC42EB">
      <w:pPr>
        <w:jc w:val="left"/>
        <w:rPr>
          <w:rFonts w:asciiTheme="minorEastAsia" w:hAnsiTheme="minorEastAsia" w:cs="Arial"/>
          <w:color w:val="000000" w:themeColor="text1"/>
          <w:szCs w:val="20"/>
          <w:lang w:val="en"/>
        </w:rPr>
      </w:pPr>
      <w:r>
        <w:rPr>
          <w:rFonts w:asciiTheme="minorEastAsia" w:hAnsiTheme="minorEastAsia" w:hint="eastAsia"/>
          <w:color w:val="000000" w:themeColor="text1"/>
          <w:szCs w:val="20"/>
        </w:rPr>
        <w:t>2</w:t>
      </w:r>
      <w:r w:rsidRPr="00F470D7">
        <w:rPr>
          <w:rFonts w:asciiTheme="minorEastAsia" w:hAnsiTheme="minorEastAsia" w:hint="eastAsia"/>
          <w:color w:val="000000" w:themeColor="text1"/>
          <w:szCs w:val="20"/>
        </w:rPr>
        <w:t xml:space="preserve">. Tsang K et al. </w:t>
      </w:r>
      <w:r w:rsidRPr="00F470D7">
        <w:rPr>
          <w:rStyle w:val="highlight"/>
          <w:rFonts w:asciiTheme="minorEastAsia" w:hAnsiTheme="minorEastAsia" w:cs="Arial"/>
          <w:color w:val="000000" w:themeColor="text1"/>
          <w:szCs w:val="20"/>
          <w:lang w:val="en"/>
        </w:rPr>
        <w:t>SARS</w:t>
      </w:r>
      <w:r w:rsidRPr="00F470D7">
        <w:rPr>
          <w:rFonts w:asciiTheme="minorEastAsia" w:hAnsiTheme="minorEastAsia" w:cs="Arial"/>
          <w:color w:val="000000" w:themeColor="text1"/>
          <w:szCs w:val="20"/>
          <w:lang w:val="en"/>
        </w:rPr>
        <w:t xml:space="preserve">: pharmacotherapy. </w:t>
      </w:r>
      <w:hyperlink r:id="rId7" w:tooltip="Respirology (Carlton, Vic.)." w:history="1">
        <w:r w:rsidRPr="00F470D7">
          <w:rPr>
            <w:rFonts w:asciiTheme="minorEastAsia" w:hAnsiTheme="minorEastAsia" w:cs="Arial"/>
            <w:i/>
            <w:color w:val="000000" w:themeColor="text1"/>
            <w:szCs w:val="20"/>
            <w:u w:val="single"/>
            <w:lang w:val="en"/>
          </w:rPr>
          <w:t>Respirology.</w:t>
        </w:r>
      </w:hyperlink>
      <w:r w:rsidRPr="00F470D7">
        <w:rPr>
          <w:rFonts w:asciiTheme="minorEastAsia" w:hAnsiTheme="minorEastAsia" w:cs="Arial"/>
          <w:i/>
          <w:color w:val="000000" w:themeColor="text1"/>
          <w:szCs w:val="20"/>
          <w:lang w:val="en"/>
        </w:rPr>
        <w:t xml:space="preserve"> </w:t>
      </w:r>
      <w:r w:rsidRPr="00F470D7">
        <w:rPr>
          <w:rFonts w:asciiTheme="minorEastAsia" w:hAnsiTheme="minorEastAsia" w:cs="Arial"/>
          <w:color w:val="000000" w:themeColor="text1"/>
          <w:szCs w:val="20"/>
          <w:lang w:val="en"/>
        </w:rPr>
        <w:t xml:space="preserve">2003 Nov;8 </w:t>
      </w:r>
      <w:proofErr w:type="gramStart"/>
      <w:r w:rsidRPr="00F470D7">
        <w:rPr>
          <w:rFonts w:asciiTheme="minorEastAsia" w:hAnsiTheme="minorEastAsia" w:cs="Arial"/>
          <w:color w:val="000000" w:themeColor="text1"/>
          <w:szCs w:val="20"/>
          <w:lang w:val="en"/>
        </w:rPr>
        <w:t>Suppl:S</w:t>
      </w:r>
      <w:proofErr w:type="gramEnd"/>
      <w:r w:rsidRPr="00F470D7">
        <w:rPr>
          <w:rFonts w:asciiTheme="minorEastAsia" w:hAnsiTheme="minorEastAsia" w:cs="Arial"/>
          <w:color w:val="000000" w:themeColor="text1"/>
          <w:szCs w:val="20"/>
          <w:lang w:val="en"/>
        </w:rPr>
        <w:t>25-30.</w:t>
      </w:r>
    </w:p>
    <w:p w:rsidR="00EC42EB" w:rsidRDefault="00EC42EB" w:rsidP="00EC42EB">
      <w:pPr>
        <w:jc w:val="left"/>
        <w:rPr>
          <w:rFonts w:asciiTheme="minorEastAsia" w:hAnsiTheme="minorEastAsia" w:cs="Arial"/>
          <w:color w:val="000000" w:themeColor="text1"/>
          <w:szCs w:val="20"/>
          <w:lang w:val="en"/>
        </w:rPr>
      </w:pPr>
      <w:r>
        <w:rPr>
          <w:rFonts w:asciiTheme="minorEastAsia" w:hAnsiTheme="minorEastAsia"/>
          <w:color w:val="000000" w:themeColor="text1"/>
          <w:szCs w:val="20"/>
          <w:lang w:val="en"/>
        </w:rPr>
        <w:t>3</w:t>
      </w:r>
      <w:r w:rsidRPr="00F470D7">
        <w:rPr>
          <w:rFonts w:asciiTheme="minorEastAsia" w:hAnsiTheme="minorEastAsia" w:hint="eastAsia"/>
          <w:color w:val="000000" w:themeColor="text1"/>
          <w:szCs w:val="20"/>
        </w:rPr>
        <w:t xml:space="preserve">. </w:t>
      </w:r>
      <w:proofErr w:type="spellStart"/>
      <w:r w:rsidRPr="00F470D7">
        <w:rPr>
          <w:rFonts w:asciiTheme="minorEastAsia" w:hAnsiTheme="minorEastAsia" w:hint="eastAsia"/>
          <w:color w:val="000000" w:themeColor="text1"/>
          <w:szCs w:val="20"/>
        </w:rPr>
        <w:t>Yastag</w:t>
      </w:r>
      <w:proofErr w:type="spellEnd"/>
      <w:r w:rsidRPr="00F470D7">
        <w:rPr>
          <w:rFonts w:asciiTheme="minorEastAsia" w:hAnsiTheme="minorEastAsia" w:hint="eastAsia"/>
          <w:color w:val="000000" w:themeColor="text1"/>
          <w:szCs w:val="20"/>
        </w:rPr>
        <w:t xml:space="preserve"> B. </w:t>
      </w:r>
      <w:r w:rsidRPr="00F470D7">
        <w:rPr>
          <w:rFonts w:asciiTheme="minorEastAsia" w:hAnsiTheme="minorEastAsia" w:cs="Arial"/>
          <w:color w:val="000000" w:themeColor="text1"/>
          <w:szCs w:val="20"/>
          <w:lang w:val="en"/>
        </w:rPr>
        <w:t xml:space="preserve">Old drugs for a new bug: influenza, HIV drugs enlisted to fight SARS. </w:t>
      </w:r>
      <w:hyperlink r:id="rId8" w:tooltip="JAMA." w:history="1">
        <w:r w:rsidRPr="00F470D7">
          <w:rPr>
            <w:rFonts w:asciiTheme="minorEastAsia" w:hAnsiTheme="minorEastAsia" w:cs="Arial"/>
            <w:color w:val="000000" w:themeColor="text1"/>
            <w:szCs w:val="20"/>
            <w:lang w:val="en"/>
          </w:rPr>
          <w:t>JAMA.</w:t>
        </w:r>
      </w:hyperlink>
      <w:r w:rsidRPr="00F470D7">
        <w:rPr>
          <w:rFonts w:asciiTheme="minorEastAsia" w:hAnsiTheme="minorEastAsia" w:cs="Arial"/>
          <w:color w:val="000000" w:themeColor="text1"/>
          <w:szCs w:val="20"/>
          <w:lang w:val="en"/>
        </w:rPr>
        <w:t xml:space="preserve"> 2003 Oct 1;290(13):1695-6.</w:t>
      </w:r>
    </w:p>
    <w:p w:rsidR="001B5E68" w:rsidRDefault="001B5E68" w:rsidP="00EC42EB">
      <w:pPr>
        <w:jc w:val="left"/>
        <w:rPr>
          <w:rFonts w:asciiTheme="minorEastAsia" w:hAnsiTheme="minorEastAsia" w:cs="Arial"/>
          <w:color w:val="000000" w:themeColor="text1"/>
          <w:szCs w:val="20"/>
          <w:lang w:val="en"/>
        </w:rPr>
      </w:pPr>
      <w:r w:rsidRPr="001B5E68">
        <w:rPr>
          <w:rFonts w:asciiTheme="minorEastAsia" w:hAnsiTheme="minorEastAsia" w:cs="Arial" w:hint="eastAsia"/>
          <w:color w:val="000000" w:themeColor="text1"/>
          <w:szCs w:val="20"/>
          <w:lang w:val="en"/>
        </w:rPr>
        <w:t>4</w:t>
      </w:r>
      <w:r w:rsidRPr="001B5E68">
        <w:rPr>
          <w:rFonts w:asciiTheme="minorEastAsia" w:hAnsiTheme="minorEastAsia" w:cs="Arial"/>
          <w:color w:val="000000" w:themeColor="text1"/>
          <w:szCs w:val="20"/>
          <w:lang w:val="en"/>
        </w:rPr>
        <w:t xml:space="preserve">. </w:t>
      </w:r>
      <w:hyperlink r:id="rId9" w:history="1">
        <w:r w:rsidRPr="001B5E68">
          <w:rPr>
            <w:rFonts w:asciiTheme="minorEastAsia" w:hAnsiTheme="minorEastAsia" w:cs="Arial"/>
            <w:color w:val="000000" w:themeColor="text1"/>
            <w:szCs w:val="20"/>
            <w:lang w:val="en"/>
          </w:rPr>
          <w:t>Dahl H</w:t>
        </w:r>
      </w:hyperlink>
      <w:r w:rsidRPr="001B5E68">
        <w:rPr>
          <w:rFonts w:asciiTheme="minorEastAsia" w:hAnsiTheme="minorEastAsia" w:cs="Arial"/>
          <w:color w:val="000000" w:themeColor="text1"/>
          <w:szCs w:val="20"/>
          <w:lang w:val="en"/>
        </w:rPr>
        <w:t xml:space="preserve">, </w:t>
      </w:r>
      <w:hyperlink r:id="rId10" w:history="1">
        <w:r w:rsidRPr="001B5E68">
          <w:rPr>
            <w:rFonts w:asciiTheme="minorEastAsia" w:hAnsiTheme="minorEastAsia" w:cs="Arial"/>
            <w:color w:val="000000" w:themeColor="text1"/>
            <w:szCs w:val="20"/>
            <w:lang w:val="en"/>
          </w:rPr>
          <w:t>Linde A</w:t>
        </w:r>
      </w:hyperlink>
      <w:r w:rsidRPr="001B5E68">
        <w:rPr>
          <w:rFonts w:asciiTheme="minorEastAsia" w:hAnsiTheme="minorEastAsia" w:cs="Arial"/>
          <w:color w:val="000000" w:themeColor="text1"/>
          <w:szCs w:val="20"/>
          <w:lang w:val="en"/>
        </w:rPr>
        <w:t xml:space="preserve">, </w:t>
      </w:r>
      <w:hyperlink r:id="rId11" w:history="1">
        <w:r w:rsidRPr="001B5E68">
          <w:rPr>
            <w:rFonts w:asciiTheme="minorEastAsia" w:hAnsiTheme="minorEastAsia" w:cs="Arial"/>
            <w:color w:val="000000" w:themeColor="text1"/>
            <w:szCs w:val="20"/>
            <w:lang w:val="en"/>
          </w:rPr>
          <w:t>Strannegård O</w:t>
        </w:r>
      </w:hyperlink>
      <w:r w:rsidRPr="001B5E68">
        <w:rPr>
          <w:rFonts w:asciiTheme="minorEastAsia" w:hAnsiTheme="minorEastAsia" w:cs="Arial"/>
          <w:color w:val="000000" w:themeColor="text1"/>
          <w:szCs w:val="20"/>
          <w:lang w:val="en"/>
        </w:rPr>
        <w:t xml:space="preserve">. In vitro inhibition of SARS virus replication by human interferons. </w:t>
      </w:r>
      <w:hyperlink r:id="rId12" w:tooltip="Scandinavian journal of infectious diseases." w:history="1">
        <w:r w:rsidRPr="001B5E68">
          <w:rPr>
            <w:rStyle w:val="highlight"/>
            <w:rFonts w:asciiTheme="minorEastAsia" w:hAnsiTheme="minorEastAsia" w:cs="Arial"/>
            <w:color w:val="000000" w:themeColor="text1"/>
            <w:szCs w:val="20"/>
            <w:lang w:val="en"/>
          </w:rPr>
          <w:t>Scand J Infect Dis</w:t>
        </w:r>
        <w:r w:rsidRPr="001B5E68">
          <w:rPr>
            <w:rFonts w:asciiTheme="minorEastAsia" w:hAnsiTheme="minorEastAsia" w:cs="Arial"/>
            <w:color w:val="000000" w:themeColor="text1"/>
            <w:szCs w:val="20"/>
            <w:lang w:val="en"/>
          </w:rPr>
          <w:t>.</w:t>
        </w:r>
      </w:hyperlink>
      <w:r w:rsidRPr="001B5E68">
        <w:rPr>
          <w:rFonts w:asciiTheme="minorEastAsia" w:hAnsiTheme="minorEastAsia" w:cs="Arial"/>
          <w:color w:val="000000" w:themeColor="text1"/>
          <w:szCs w:val="20"/>
          <w:lang w:val="en"/>
        </w:rPr>
        <w:t xml:space="preserve"> 2004;36(11-12):</w:t>
      </w:r>
      <w:r w:rsidRPr="001B5E68">
        <w:rPr>
          <w:rStyle w:val="highlight"/>
          <w:rFonts w:asciiTheme="minorEastAsia" w:hAnsiTheme="minorEastAsia" w:cs="Arial"/>
          <w:color w:val="000000" w:themeColor="text1"/>
          <w:szCs w:val="20"/>
          <w:lang w:val="en"/>
        </w:rPr>
        <w:t>829-31</w:t>
      </w:r>
      <w:r w:rsidRPr="001B5E68">
        <w:rPr>
          <w:rFonts w:asciiTheme="minorEastAsia" w:hAnsiTheme="minorEastAsia" w:cs="Arial"/>
          <w:color w:val="000000" w:themeColor="text1"/>
          <w:szCs w:val="20"/>
          <w:lang w:val="en"/>
        </w:rPr>
        <w:t>.</w:t>
      </w:r>
    </w:p>
    <w:p w:rsidR="002B2D2A" w:rsidRPr="002B2D2A" w:rsidRDefault="002B2D2A" w:rsidP="00EC42EB">
      <w:pPr>
        <w:jc w:val="left"/>
        <w:rPr>
          <w:rFonts w:asciiTheme="minorEastAsia" w:hAnsiTheme="minorEastAsia" w:cs="Arial"/>
          <w:color w:val="000000" w:themeColor="text1"/>
          <w:szCs w:val="20"/>
          <w:lang w:val="en"/>
        </w:rPr>
      </w:pPr>
      <w:r w:rsidRPr="002B2D2A">
        <w:rPr>
          <w:rFonts w:asciiTheme="minorEastAsia" w:hAnsiTheme="minorEastAsia" w:cs="Arial"/>
          <w:szCs w:val="20"/>
          <w:lang w:val="en"/>
        </w:rPr>
        <w:t>5</w:t>
      </w:r>
      <w:r w:rsidRPr="002B2D2A">
        <w:rPr>
          <w:rFonts w:asciiTheme="minorEastAsia" w:hAnsiTheme="minorEastAsia" w:cs="Arial"/>
          <w:color w:val="000000" w:themeColor="text1"/>
          <w:szCs w:val="20"/>
          <w:lang w:val="en"/>
        </w:rPr>
        <w:t xml:space="preserve">. </w:t>
      </w:r>
      <w:hyperlink r:id="rId13" w:history="1">
        <w:r w:rsidRPr="002B2D2A">
          <w:rPr>
            <w:rFonts w:asciiTheme="minorEastAsia" w:hAnsiTheme="minorEastAsia" w:cs="Arial"/>
            <w:color w:val="000000" w:themeColor="text1"/>
            <w:szCs w:val="20"/>
            <w:lang w:val="en"/>
          </w:rPr>
          <w:t>Tan EL</w:t>
        </w:r>
      </w:hyperlink>
      <w:r w:rsidRPr="002B2D2A">
        <w:rPr>
          <w:rFonts w:asciiTheme="minorEastAsia" w:hAnsiTheme="minorEastAsia" w:cs="Arial"/>
          <w:color w:val="000000" w:themeColor="text1"/>
          <w:szCs w:val="20"/>
          <w:lang w:val="en"/>
        </w:rPr>
        <w:t xml:space="preserve">, </w:t>
      </w:r>
      <w:hyperlink r:id="rId14" w:history="1">
        <w:r w:rsidRPr="002B2D2A">
          <w:rPr>
            <w:rFonts w:asciiTheme="minorEastAsia" w:hAnsiTheme="minorEastAsia" w:cs="Arial"/>
            <w:color w:val="000000" w:themeColor="text1"/>
            <w:szCs w:val="20"/>
            <w:lang w:val="en"/>
          </w:rPr>
          <w:t>Ooi EE</w:t>
        </w:r>
      </w:hyperlink>
      <w:r w:rsidRPr="002B2D2A">
        <w:rPr>
          <w:rFonts w:asciiTheme="minorEastAsia" w:hAnsiTheme="minorEastAsia" w:cs="Arial"/>
          <w:color w:val="000000" w:themeColor="text1"/>
          <w:szCs w:val="20"/>
          <w:lang w:val="en"/>
        </w:rPr>
        <w:t xml:space="preserve">, </w:t>
      </w:r>
      <w:hyperlink r:id="rId15" w:history="1">
        <w:r w:rsidRPr="002B2D2A">
          <w:rPr>
            <w:rFonts w:asciiTheme="minorEastAsia" w:hAnsiTheme="minorEastAsia" w:cs="Arial"/>
            <w:color w:val="000000" w:themeColor="text1"/>
            <w:szCs w:val="20"/>
            <w:lang w:val="en"/>
          </w:rPr>
          <w:t>Lin CY</w:t>
        </w:r>
      </w:hyperlink>
      <w:r w:rsidRPr="002B2D2A">
        <w:rPr>
          <w:rFonts w:asciiTheme="minorEastAsia" w:hAnsiTheme="minorEastAsia" w:cs="Arial"/>
          <w:color w:val="000000" w:themeColor="text1"/>
          <w:szCs w:val="20"/>
          <w:lang w:val="en"/>
        </w:rPr>
        <w:t xml:space="preserve">, </w:t>
      </w:r>
      <w:hyperlink r:id="rId16" w:history="1">
        <w:r w:rsidRPr="002B2D2A">
          <w:rPr>
            <w:rFonts w:asciiTheme="minorEastAsia" w:hAnsiTheme="minorEastAsia" w:cs="Arial"/>
            <w:color w:val="000000" w:themeColor="text1"/>
            <w:szCs w:val="20"/>
            <w:lang w:val="en"/>
          </w:rPr>
          <w:t>Tan HC</w:t>
        </w:r>
      </w:hyperlink>
      <w:r w:rsidRPr="002B2D2A">
        <w:rPr>
          <w:rFonts w:asciiTheme="minorEastAsia" w:hAnsiTheme="minorEastAsia" w:cs="Arial"/>
          <w:color w:val="000000" w:themeColor="text1"/>
          <w:szCs w:val="20"/>
          <w:lang w:val="en"/>
        </w:rPr>
        <w:t xml:space="preserve">, </w:t>
      </w:r>
      <w:hyperlink r:id="rId17" w:history="1">
        <w:r w:rsidRPr="002B2D2A">
          <w:rPr>
            <w:rFonts w:asciiTheme="minorEastAsia" w:hAnsiTheme="minorEastAsia" w:cs="Arial"/>
            <w:color w:val="000000" w:themeColor="text1"/>
            <w:szCs w:val="20"/>
            <w:lang w:val="en"/>
          </w:rPr>
          <w:t>Ling AE</w:t>
        </w:r>
      </w:hyperlink>
      <w:r w:rsidRPr="002B2D2A">
        <w:rPr>
          <w:rFonts w:asciiTheme="minorEastAsia" w:hAnsiTheme="minorEastAsia" w:cs="Arial"/>
          <w:color w:val="000000" w:themeColor="text1"/>
          <w:szCs w:val="20"/>
          <w:lang w:val="en"/>
        </w:rPr>
        <w:t xml:space="preserve">, </w:t>
      </w:r>
      <w:hyperlink r:id="rId18" w:history="1">
        <w:r w:rsidRPr="002B2D2A">
          <w:rPr>
            <w:rFonts w:asciiTheme="minorEastAsia" w:hAnsiTheme="minorEastAsia" w:cs="Arial"/>
            <w:color w:val="000000" w:themeColor="text1"/>
            <w:szCs w:val="20"/>
            <w:lang w:val="en"/>
          </w:rPr>
          <w:t>Lim B</w:t>
        </w:r>
      </w:hyperlink>
      <w:r w:rsidRPr="002B2D2A">
        <w:rPr>
          <w:rFonts w:asciiTheme="minorEastAsia" w:hAnsiTheme="minorEastAsia" w:cs="Arial"/>
          <w:color w:val="000000" w:themeColor="text1"/>
          <w:szCs w:val="20"/>
          <w:lang w:val="en"/>
        </w:rPr>
        <w:t xml:space="preserve">, </w:t>
      </w:r>
      <w:hyperlink r:id="rId19" w:history="1">
        <w:r w:rsidRPr="002B2D2A">
          <w:rPr>
            <w:rFonts w:asciiTheme="minorEastAsia" w:hAnsiTheme="minorEastAsia" w:cs="Arial"/>
            <w:color w:val="000000" w:themeColor="text1"/>
            <w:szCs w:val="20"/>
            <w:lang w:val="en"/>
          </w:rPr>
          <w:t>Stanton LW</w:t>
        </w:r>
      </w:hyperlink>
      <w:r w:rsidRPr="002B2D2A">
        <w:rPr>
          <w:rFonts w:asciiTheme="minorEastAsia" w:hAnsiTheme="minorEastAsia" w:cs="Arial"/>
          <w:color w:val="000000" w:themeColor="text1"/>
          <w:szCs w:val="20"/>
          <w:lang w:val="en"/>
        </w:rPr>
        <w:t xml:space="preserve">. Inhibition of SARS coronavirus infection in vitro with clinically approved antiviral drugs. </w:t>
      </w:r>
      <w:hyperlink r:id="rId20" w:tooltip="Emerging infectious diseases." w:history="1">
        <w:r w:rsidRPr="002B2D2A">
          <w:rPr>
            <w:rStyle w:val="highlight"/>
            <w:rFonts w:asciiTheme="minorEastAsia" w:hAnsiTheme="minorEastAsia" w:cs="Arial"/>
            <w:color w:val="000000" w:themeColor="text1"/>
            <w:szCs w:val="20"/>
            <w:lang w:val="en"/>
          </w:rPr>
          <w:t>Emerg Infect Dis</w:t>
        </w:r>
        <w:r w:rsidRPr="002B2D2A">
          <w:rPr>
            <w:rFonts w:asciiTheme="minorEastAsia" w:hAnsiTheme="minorEastAsia" w:cs="Arial"/>
            <w:color w:val="000000" w:themeColor="text1"/>
            <w:szCs w:val="20"/>
            <w:lang w:val="en"/>
          </w:rPr>
          <w:t>.</w:t>
        </w:r>
      </w:hyperlink>
      <w:r w:rsidRPr="002B2D2A">
        <w:rPr>
          <w:rFonts w:asciiTheme="minorEastAsia" w:hAnsiTheme="minorEastAsia" w:cs="Arial"/>
          <w:color w:val="000000" w:themeColor="text1"/>
          <w:szCs w:val="20"/>
          <w:lang w:val="en"/>
        </w:rPr>
        <w:t xml:space="preserve"> </w:t>
      </w:r>
      <w:r w:rsidRPr="002B2D2A">
        <w:rPr>
          <w:rStyle w:val="highlight"/>
          <w:rFonts w:asciiTheme="minorEastAsia" w:hAnsiTheme="minorEastAsia" w:cs="Arial"/>
          <w:color w:val="000000" w:themeColor="text1"/>
          <w:szCs w:val="20"/>
          <w:lang w:val="en"/>
        </w:rPr>
        <w:t>2004</w:t>
      </w:r>
      <w:r w:rsidRPr="002B2D2A">
        <w:rPr>
          <w:rFonts w:asciiTheme="minorEastAsia" w:hAnsiTheme="minorEastAsia" w:cs="Arial"/>
          <w:color w:val="000000" w:themeColor="text1"/>
          <w:szCs w:val="20"/>
          <w:lang w:val="en"/>
        </w:rPr>
        <w:t xml:space="preserve"> Apr;</w:t>
      </w:r>
      <w:r w:rsidRPr="002B2D2A">
        <w:rPr>
          <w:rStyle w:val="highlight"/>
          <w:rFonts w:asciiTheme="minorEastAsia" w:hAnsiTheme="minorEastAsia" w:cs="Arial"/>
          <w:color w:val="000000" w:themeColor="text1"/>
          <w:szCs w:val="20"/>
          <w:lang w:val="en"/>
        </w:rPr>
        <w:t>10</w:t>
      </w:r>
      <w:r w:rsidRPr="002B2D2A">
        <w:rPr>
          <w:rFonts w:asciiTheme="minorEastAsia" w:hAnsiTheme="minorEastAsia" w:cs="Arial"/>
          <w:color w:val="000000" w:themeColor="text1"/>
          <w:szCs w:val="20"/>
          <w:lang w:val="en"/>
        </w:rPr>
        <w:t>(4):</w:t>
      </w:r>
      <w:r w:rsidRPr="002B2D2A">
        <w:rPr>
          <w:rStyle w:val="highlight"/>
          <w:rFonts w:asciiTheme="minorEastAsia" w:hAnsiTheme="minorEastAsia" w:cs="Arial"/>
          <w:color w:val="000000" w:themeColor="text1"/>
          <w:szCs w:val="20"/>
          <w:lang w:val="en"/>
        </w:rPr>
        <w:t>581-6</w:t>
      </w:r>
      <w:r w:rsidRPr="002B2D2A">
        <w:rPr>
          <w:rFonts w:asciiTheme="minorEastAsia" w:hAnsiTheme="minorEastAsia" w:cs="Arial"/>
          <w:color w:val="000000" w:themeColor="text1"/>
          <w:szCs w:val="20"/>
          <w:lang w:val="en"/>
        </w:rPr>
        <w:t>.</w:t>
      </w:r>
    </w:p>
    <w:p w:rsidR="00EC42EB" w:rsidRDefault="00CB1078" w:rsidP="00EC42EB">
      <w:pPr>
        <w:jc w:val="left"/>
        <w:rPr>
          <w:rFonts w:asciiTheme="minorEastAsia" w:hAnsiTheme="minorEastAsia" w:cs="ScalaLancetPro"/>
          <w:color w:val="000000" w:themeColor="text1"/>
          <w:szCs w:val="20"/>
        </w:rPr>
      </w:pPr>
      <w:r>
        <w:rPr>
          <w:rFonts w:asciiTheme="minorEastAsia" w:hAnsiTheme="minorEastAsia"/>
          <w:color w:val="000000" w:themeColor="text1"/>
          <w:szCs w:val="20"/>
        </w:rPr>
        <w:t>6</w:t>
      </w:r>
      <w:r w:rsidR="00EC42EB" w:rsidRPr="00F470D7">
        <w:rPr>
          <w:rFonts w:asciiTheme="minorEastAsia" w:hAnsiTheme="minorEastAsia" w:hint="eastAsia"/>
          <w:color w:val="000000" w:themeColor="text1"/>
          <w:szCs w:val="20"/>
        </w:rPr>
        <w:t xml:space="preserve">. </w:t>
      </w:r>
      <w:r w:rsidR="00EC42EB" w:rsidRPr="00F470D7">
        <w:rPr>
          <w:rFonts w:asciiTheme="minorEastAsia" w:hAnsiTheme="minorEastAsia" w:cs="ScalaLancetPro"/>
          <w:color w:val="000000" w:themeColor="text1"/>
          <w:szCs w:val="20"/>
        </w:rPr>
        <w:t xml:space="preserve">Chu CM et al. Role of lopinavir/ritonavir in the treatment of SARS: initial </w:t>
      </w:r>
      <w:proofErr w:type="spellStart"/>
      <w:r w:rsidR="00EC42EB" w:rsidRPr="00F470D7">
        <w:rPr>
          <w:rFonts w:asciiTheme="minorEastAsia" w:hAnsiTheme="minorEastAsia" w:cs="ScalaLancetPro"/>
          <w:color w:val="000000" w:themeColor="text1"/>
          <w:szCs w:val="20"/>
        </w:rPr>
        <w:t>virological</w:t>
      </w:r>
      <w:proofErr w:type="spellEnd"/>
      <w:r w:rsidR="00EC42EB" w:rsidRPr="00F470D7">
        <w:rPr>
          <w:rFonts w:asciiTheme="minorEastAsia" w:hAnsiTheme="minorEastAsia" w:cs="ScalaLancetPro"/>
          <w:color w:val="000000" w:themeColor="text1"/>
          <w:szCs w:val="20"/>
        </w:rPr>
        <w:t xml:space="preserve"> and clinical findings. </w:t>
      </w:r>
      <w:r w:rsidR="00EC42EB" w:rsidRPr="00F470D7">
        <w:rPr>
          <w:rFonts w:asciiTheme="minorEastAsia" w:hAnsiTheme="minorEastAsia" w:cs="ScalaLancetPro"/>
          <w:i/>
          <w:iCs/>
          <w:color w:val="000000" w:themeColor="text1"/>
          <w:szCs w:val="20"/>
        </w:rPr>
        <w:t xml:space="preserve">Thorax </w:t>
      </w:r>
      <w:r w:rsidR="00EC42EB" w:rsidRPr="00F470D7">
        <w:rPr>
          <w:rFonts w:asciiTheme="minorEastAsia" w:hAnsiTheme="minorEastAsia" w:cs="ScalaLancetPro"/>
          <w:color w:val="000000" w:themeColor="text1"/>
          <w:szCs w:val="20"/>
        </w:rPr>
        <w:t xml:space="preserve">2004; </w:t>
      </w:r>
      <w:r w:rsidR="00EC42EB" w:rsidRPr="00F470D7">
        <w:rPr>
          <w:rFonts w:asciiTheme="minorEastAsia" w:hAnsiTheme="minorEastAsia" w:cs="ScalaLancetPro"/>
          <w:b/>
          <w:bCs/>
          <w:color w:val="000000" w:themeColor="text1"/>
          <w:szCs w:val="20"/>
        </w:rPr>
        <w:t xml:space="preserve">59(3): </w:t>
      </w:r>
      <w:r w:rsidR="00EC42EB" w:rsidRPr="00F470D7">
        <w:rPr>
          <w:rFonts w:asciiTheme="minorEastAsia" w:hAnsiTheme="minorEastAsia" w:cs="ScalaLancetPro"/>
          <w:color w:val="000000" w:themeColor="text1"/>
          <w:szCs w:val="20"/>
        </w:rPr>
        <w:t>252–56.</w:t>
      </w:r>
    </w:p>
    <w:p w:rsidR="00EC42EB" w:rsidRPr="00F470D7" w:rsidRDefault="00CB1078" w:rsidP="00EC42EB">
      <w:pPr>
        <w:jc w:val="left"/>
        <w:rPr>
          <w:rFonts w:asciiTheme="minorEastAsia" w:hAnsiTheme="minorEastAsia" w:cs="Arial"/>
          <w:color w:val="000000" w:themeColor="text1"/>
          <w:szCs w:val="20"/>
          <w:lang w:val="en"/>
        </w:rPr>
      </w:pPr>
      <w:r>
        <w:rPr>
          <w:rFonts w:asciiTheme="minorEastAsia" w:hAnsiTheme="minorEastAsia" w:cs="Arial"/>
          <w:color w:val="000000" w:themeColor="text1"/>
          <w:szCs w:val="20"/>
          <w:lang w:val="en"/>
        </w:rPr>
        <w:t>7</w:t>
      </w:r>
      <w:r w:rsidR="00EC42EB" w:rsidRPr="00F470D7">
        <w:rPr>
          <w:rFonts w:asciiTheme="minorEastAsia" w:hAnsiTheme="minorEastAsia" w:cs="Arial"/>
          <w:color w:val="000000" w:themeColor="text1"/>
          <w:szCs w:val="20"/>
          <w:lang w:val="en"/>
        </w:rPr>
        <w:t xml:space="preserve">. Yamamoto N, Yang R, Yoshinaka Y, Amari S, Nakano T, </w:t>
      </w:r>
      <w:proofErr w:type="spellStart"/>
      <w:r w:rsidR="00EC42EB" w:rsidRPr="00F470D7">
        <w:rPr>
          <w:rFonts w:asciiTheme="minorEastAsia" w:hAnsiTheme="minorEastAsia" w:cs="Arial"/>
          <w:color w:val="000000" w:themeColor="text1"/>
          <w:szCs w:val="20"/>
          <w:lang w:val="en"/>
        </w:rPr>
        <w:t>Cinatl</w:t>
      </w:r>
      <w:proofErr w:type="spellEnd"/>
      <w:r w:rsidR="00EC42EB" w:rsidRPr="00F470D7">
        <w:rPr>
          <w:rFonts w:asciiTheme="minorEastAsia" w:hAnsiTheme="minorEastAsia" w:cs="Arial"/>
          <w:color w:val="000000" w:themeColor="text1"/>
          <w:szCs w:val="20"/>
          <w:lang w:val="en"/>
        </w:rPr>
        <w:t xml:space="preserve"> J, </w:t>
      </w:r>
      <w:r w:rsidR="00EC42EB" w:rsidRPr="00F470D7">
        <w:rPr>
          <w:rFonts w:asciiTheme="minorEastAsia" w:hAnsiTheme="minorEastAsia" w:cs="Arial"/>
          <w:i/>
          <w:iCs/>
          <w:color w:val="000000" w:themeColor="text1"/>
          <w:szCs w:val="20"/>
          <w:lang w:val="en"/>
        </w:rPr>
        <w:t>et al</w:t>
      </w:r>
      <w:r w:rsidR="00EC42EB" w:rsidRPr="00F470D7">
        <w:rPr>
          <w:rFonts w:asciiTheme="minorEastAsia" w:hAnsiTheme="minorEastAsia" w:cs="Arial"/>
          <w:color w:val="000000" w:themeColor="text1"/>
          <w:szCs w:val="20"/>
          <w:lang w:val="en"/>
        </w:rPr>
        <w:t xml:space="preserve">. HIV protease inhibitor nelfinavir inhibits replication of SARS-associated coronavirus. </w:t>
      </w:r>
      <w:proofErr w:type="spellStart"/>
      <w:r w:rsidR="00EC42EB" w:rsidRPr="00F470D7">
        <w:rPr>
          <w:rFonts w:asciiTheme="minorEastAsia" w:hAnsiTheme="minorEastAsia" w:cs="Arial"/>
          <w:color w:val="000000" w:themeColor="text1"/>
          <w:szCs w:val="20"/>
          <w:lang w:val="en"/>
        </w:rPr>
        <w:t>Biochem</w:t>
      </w:r>
      <w:proofErr w:type="spellEnd"/>
      <w:r w:rsidR="00EC42EB" w:rsidRPr="00F470D7">
        <w:rPr>
          <w:rFonts w:asciiTheme="minorEastAsia" w:hAnsiTheme="minorEastAsia" w:cs="Arial"/>
          <w:color w:val="000000" w:themeColor="text1"/>
          <w:szCs w:val="20"/>
          <w:lang w:val="en"/>
        </w:rPr>
        <w:t xml:space="preserve"> </w:t>
      </w:r>
      <w:proofErr w:type="spellStart"/>
      <w:r w:rsidR="00EC42EB" w:rsidRPr="00F470D7">
        <w:rPr>
          <w:rFonts w:asciiTheme="minorEastAsia" w:hAnsiTheme="minorEastAsia" w:cs="Arial"/>
          <w:color w:val="000000" w:themeColor="text1"/>
          <w:szCs w:val="20"/>
          <w:lang w:val="en"/>
        </w:rPr>
        <w:t>Biophys</w:t>
      </w:r>
      <w:proofErr w:type="spellEnd"/>
      <w:r w:rsidR="00EC42EB" w:rsidRPr="00F470D7">
        <w:rPr>
          <w:rFonts w:asciiTheme="minorEastAsia" w:hAnsiTheme="minorEastAsia" w:cs="Arial"/>
          <w:color w:val="000000" w:themeColor="text1"/>
          <w:szCs w:val="20"/>
          <w:lang w:val="en"/>
        </w:rPr>
        <w:t xml:space="preserve"> Res </w:t>
      </w:r>
      <w:proofErr w:type="spellStart"/>
      <w:r w:rsidR="00EC42EB" w:rsidRPr="00F470D7">
        <w:rPr>
          <w:rFonts w:asciiTheme="minorEastAsia" w:hAnsiTheme="minorEastAsia" w:cs="Arial"/>
          <w:color w:val="000000" w:themeColor="text1"/>
          <w:szCs w:val="20"/>
          <w:lang w:val="en"/>
        </w:rPr>
        <w:t>Commun</w:t>
      </w:r>
      <w:proofErr w:type="spellEnd"/>
      <w:r w:rsidR="00EC42EB" w:rsidRPr="00F470D7">
        <w:rPr>
          <w:rFonts w:asciiTheme="minorEastAsia" w:hAnsiTheme="minorEastAsia" w:cs="Arial"/>
          <w:color w:val="000000" w:themeColor="text1"/>
          <w:szCs w:val="20"/>
          <w:lang w:val="en"/>
        </w:rPr>
        <w:t xml:space="preserve">. </w:t>
      </w:r>
      <w:proofErr w:type="gramStart"/>
      <w:r w:rsidR="00EC42EB" w:rsidRPr="00F470D7">
        <w:rPr>
          <w:rFonts w:asciiTheme="minorEastAsia" w:hAnsiTheme="minorEastAsia" w:cs="Arial"/>
          <w:color w:val="000000" w:themeColor="text1"/>
          <w:szCs w:val="20"/>
          <w:lang w:val="en"/>
        </w:rPr>
        <w:t>2004;318:719</w:t>
      </w:r>
      <w:proofErr w:type="gramEnd"/>
      <w:r w:rsidR="00EC42EB" w:rsidRPr="00F470D7">
        <w:rPr>
          <w:rFonts w:asciiTheme="minorEastAsia" w:hAnsiTheme="minorEastAsia" w:cs="Arial"/>
          <w:color w:val="000000" w:themeColor="text1"/>
          <w:szCs w:val="20"/>
          <w:lang w:val="en"/>
        </w:rPr>
        <w:t>-25</w:t>
      </w:r>
    </w:p>
    <w:p w:rsidR="00EC42EB" w:rsidRPr="00F470D7" w:rsidRDefault="00CB1078" w:rsidP="00EC42EB">
      <w:pPr>
        <w:jc w:val="left"/>
        <w:rPr>
          <w:rFonts w:asciiTheme="minorEastAsia" w:hAnsiTheme="minorEastAsia" w:cs="Arial"/>
          <w:color w:val="000000" w:themeColor="text1"/>
          <w:szCs w:val="20"/>
          <w:lang w:val="en"/>
        </w:rPr>
      </w:pPr>
      <w:r>
        <w:rPr>
          <w:rFonts w:asciiTheme="minorEastAsia" w:hAnsiTheme="minorEastAsia" w:cs="Arial"/>
          <w:color w:val="000000" w:themeColor="text1"/>
          <w:szCs w:val="20"/>
          <w:lang w:val="en"/>
        </w:rPr>
        <w:t>8</w:t>
      </w:r>
      <w:r w:rsidR="00EC42EB" w:rsidRPr="00F470D7">
        <w:rPr>
          <w:rFonts w:asciiTheme="minorEastAsia" w:hAnsiTheme="minorEastAsia" w:cs="Arial"/>
          <w:color w:val="000000" w:themeColor="text1"/>
          <w:szCs w:val="20"/>
          <w:lang w:val="en"/>
        </w:rPr>
        <w:t xml:space="preserve">. Cheng VC et al. Medical </w:t>
      </w:r>
      <w:r w:rsidR="00EC42EB" w:rsidRPr="00F470D7">
        <w:rPr>
          <w:rStyle w:val="highlight"/>
          <w:rFonts w:asciiTheme="minorEastAsia" w:hAnsiTheme="minorEastAsia" w:cs="Arial"/>
          <w:color w:val="000000" w:themeColor="text1"/>
          <w:szCs w:val="20"/>
          <w:lang w:val="en"/>
        </w:rPr>
        <w:t>treatment</w:t>
      </w:r>
      <w:r w:rsidR="00EC42EB" w:rsidRPr="00F470D7">
        <w:rPr>
          <w:rFonts w:asciiTheme="minorEastAsia" w:hAnsiTheme="minorEastAsia" w:cs="Arial"/>
          <w:color w:val="000000" w:themeColor="text1"/>
          <w:szCs w:val="20"/>
          <w:lang w:val="en"/>
        </w:rPr>
        <w:t xml:space="preserve"> of viral pneumonia including SARS in immunocompetent adult. </w:t>
      </w:r>
      <w:hyperlink r:id="rId21" w:tooltip="The Journal of infection." w:history="1">
        <w:r w:rsidR="00EC42EB" w:rsidRPr="00F470D7">
          <w:rPr>
            <w:rFonts w:asciiTheme="minorEastAsia" w:hAnsiTheme="minorEastAsia" w:cs="Arial"/>
            <w:color w:val="000000" w:themeColor="text1"/>
            <w:szCs w:val="20"/>
            <w:lang w:val="en"/>
          </w:rPr>
          <w:t>J Infect.</w:t>
        </w:r>
      </w:hyperlink>
      <w:r w:rsidR="00EC42EB" w:rsidRPr="00F470D7">
        <w:rPr>
          <w:rFonts w:asciiTheme="minorEastAsia" w:hAnsiTheme="minorEastAsia" w:cs="Arial"/>
          <w:color w:val="000000" w:themeColor="text1"/>
          <w:szCs w:val="20"/>
          <w:lang w:val="en"/>
        </w:rPr>
        <w:t xml:space="preserve"> 2004 Nov;49(4):262-73.</w:t>
      </w:r>
    </w:p>
    <w:p w:rsidR="00EC42EB" w:rsidRDefault="00CB1078" w:rsidP="00EC42EB">
      <w:pPr>
        <w:jc w:val="left"/>
        <w:rPr>
          <w:rFonts w:asciiTheme="minorEastAsia" w:hAnsiTheme="minorEastAsia" w:cs="Arial"/>
          <w:color w:val="000000" w:themeColor="text1"/>
          <w:szCs w:val="20"/>
          <w:lang w:val="en"/>
        </w:rPr>
      </w:pPr>
      <w:r>
        <w:rPr>
          <w:rFonts w:asciiTheme="minorEastAsia" w:hAnsiTheme="minorEastAsia" w:cs="Arial"/>
          <w:color w:val="000000" w:themeColor="text1"/>
          <w:szCs w:val="20"/>
          <w:lang w:val="en"/>
        </w:rPr>
        <w:t>9</w:t>
      </w:r>
      <w:r w:rsidR="00EC42EB" w:rsidRPr="00F470D7">
        <w:rPr>
          <w:rFonts w:asciiTheme="minorEastAsia" w:hAnsiTheme="minorEastAsia" w:cs="Arial"/>
          <w:color w:val="000000" w:themeColor="text1"/>
          <w:szCs w:val="20"/>
          <w:lang w:val="en"/>
        </w:rPr>
        <w:t xml:space="preserve">. Chau TN et al. </w:t>
      </w:r>
      <w:r w:rsidR="00EC42EB" w:rsidRPr="00F470D7">
        <w:rPr>
          <w:rStyle w:val="highlight"/>
          <w:rFonts w:asciiTheme="minorEastAsia" w:hAnsiTheme="minorEastAsia" w:cs="Arial"/>
          <w:color w:val="000000" w:themeColor="text1"/>
          <w:szCs w:val="20"/>
          <w:lang w:val="en"/>
        </w:rPr>
        <w:t>SARS-associated</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viral</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hepatitis</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caused</w:t>
      </w:r>
      <w:r w:rsidR="00EC42EB" w:rsidRPr="00F470D7">
        <w:rPr>
          <w:rFonts w:asciiTheme="minorEastAsia" w:hAnsiTheme="minorEastAsia" w:cs="Arial"/>
          <w:color w:val="000000" w:themeColor="text1"/>
          <w:szCs w:val="20"/>
          <w:lang w:val="en"/>
        </w:rPr>
        <w:t xml:space="preserve"> by a </w:t>
      </w:r>
      <w:r w:rsidR="00EC42EB" w:rsidRPr="00F470D7">
        <w:rPr>
          <w:rStyle w:val="highlight"/>
          <w:rFonts w:asciiTheme="minorEastAsia" w:hAnsiTheme="minorEastAsia" w:cs="Arial"/>
          <w:color w:val="000000" w:themeColor="text1"/>
          <w:szCs w:val="20"/>
          <w:lang w:val="en"/>
        </w:rPr>
        <w:t>novel</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coronavirus</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report</w:t>
      </w:r>
      <w:r w:rsidR="00EC42EB" w:rsidRPr="00F470D7">
        <w:rPr>
          <w:rFonts w:asciiTheme="minorEastAsia" w:hAnsiTheme="minorEastAsia" w:cs="Arial"/>
          <w:color w:val="000000" w:themeColor="text1"/>
          <w:szCs w:val="20"/>
          <w:lang w:val="en"/>
        </w:rPr>
        <w:t xml:space="preserve"> of </w:t>
      </w:r>
      <w:r w:rsidR="00EC42EB" w:rsidRPr="00F470D7">
        <w:rPr>
          <w:rStyle w:val="highlight"/>
          <w:rFonts w:asciiTheme="minorEastAsia" w:hAnsiTheme="minorEastAsia" w:cs="Arial"/>
          <w:color w:val="000000" w:themeColor="text1"/>
          <w:szCs w:val="20"/>
          <w:lang w:val="en"/>
        </w:rPr>
        <w:t>three</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cases</w:t>
      </w:r>
      <w:r w:rsidR="00EC42EB" w:rsidRPr="00F470D7">
        <w:rPr>
          <w:rFonts w:asciiTheme="minorEastAsia" w:hAnsiTheme="minorEastAsia" w:cs="Arial"/>
          <w:color w:val="000000" w:themeColor="text1"/>
          <w:szCs w:val="20"/>
          <w:lang w:val="en"/>
        </w:rPr>
        <w:t xml:space="preserve">. </w:t>
      </w:r>
      <w:hyperlink r:id="rId22" w:tooltip="Hepatology (Baltimore, Md.)." w:history="1">
        <w:r w:rsidR="00EC42EB" w:rsidRPr="00F470D7">
          <w:rPr>
            <w:rFonts w:asciiTheme="minorEastAsia" w:hAnsiTheme="minorEastAsia" w:cs="Arial"/>
            <w:color w:val="000000" w:themeColor="text1"/>
            <w:szCs w:val="20"/>
            <w:lang w:val="en"/>
          </w:rPr>
          <w:t>Hepatology.</w:t>
        </w:r>
      </w:hyperlink>
      <w:r w:rsidR="00EC42EB" w:rsidRPr="00F470D7">
        <w:rPr>
          <w:rFonts w:asciiTheme="minorEastAsia" w:hAnsiTheme="minorEastAsia" w:cs="Arial"/>
          <w:color w:val="000000" w:themeColor="text1"/>
          <w:szCs w:val="20"/>
          <w:lang w:val="en"/>
        </w:rPr>
        <w:t xml:space="preserve"> 2004 Feb;39(2):302-10.</w:t>
      </w:r>
    </w:p>
    <w:p w:rsidR="00EC42EB" w:rsidRPr="00F470D7" w:rsidRDefault="00CB1078" w:rsidP="00EC42EB">
      <w:pPr>
        <w:jc w:val="left"/>
        <w:rPr>
          <w:rFonts w:asciiTheme="minorEastAsia" w:hAnsiTheme="minorEastAsia"/>
          <w:color w:val="000000" w:themeColor="text1"/>
          <w:szCs w:val="20"/>
        </w:rPr>
      </w:pPr>
      <w:r>
        <w:rPr>
          <w:rFonts w:asciiTheme="minorEastAsia" w:hAnsiTheme="minorEastAsia" w:cs="Arial"/>
          <w:color w:val="000000" w:themeColor="text1"/>
          <w:szCs w:val="20"/>
          <w:lang w:val="en"/>
        </w:rPr>
        <w:t>10</w:t>
      </w:r>
      <w:r w:rsidR="00EC42EB" w:rsidRPr="00F470D7">
        <w:rPr>
          <w:rFonts w:asciiTheme="minorEastAsia" w:hAnsiTheme="minorEastAsia" w:cs="Arial"/>
          <w:color w:val="000000" w:themeColor="text1"/>
          <w:szCs w:val="20"/>
          <w:lang w:val="en"/>
        </w:rPr>
        <w:t xml:space="preserve">. Chen XP et al. </w:t>
      </w:r>
      <w:r w:rsidR="00EC42EB" w:rsidRPr="00F470D7">
        <w:rPr>
          <w:rStyle w:val="highlight"/>
          <w:rFonts w:asciiTheme="minorEastAsia" w:hAnsiTheme="minorEastAsia" w:cs="Arial"/>
          <w:color w:val="000000" w:themeColor="text1"/>
          <w:szCs w:val="20"/>
          <w:lang w:val="en"/>
        </w:rPr>
        <w:t>Consideration</w:t>
      </w:r>
      <w:r w:rsidR="00EC42EB" w:rsidRPr="00F470D7">
        <w:rPr>
          <w:rFonts w:asciiTheme="minorEastAsia" w:hAnsiTheme="minorEastAsia" w:cs="Arial"/>
          <w:color w:val="000000" w:themeColor="text1"/>
          <w:szCs w:val="20"/>
          <w:lang w:val="en"/>
        </w:rPr>
        <w:t xml:space="preserve"> of </w:t>
      </w:r>
      <w:r w:rsidR="00EC42EB" w:rsidRPr="00F470D7">
        <w:rPr>
          <w:rStyle w:val="highlight"/>
          <w:rFonts w:asciiTheme="minorEastAsia" w:hAnsiTheme="minorEastAsia" w:cs="Arial"/>
          <w:color w:val="000000" w:themeColor="text1"/>
          <w:szCs w:val="20"/>
          <w:lang w:val="en"/>
        </w:rPr>
        <w:t>highly</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active</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antiretroviral</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therapy</w:t>
      </w:r>
      <w:r w:rsidR="00EC42EB" w:rsidRPr="00F470D7">
        <w:rPr>
          <w:rFonts w:asciiTheme="minorEastAsia" w:hAnsiTheme="minorEastAsia" w:cs="Arial"/>
          <w:color w:val="000000" w:themeColor="text1"/>
          <w:szCs w:val="20"/>
          <w:lang w:val="en"/>
        </w:rPr>
        <w:t xml:space="preserve"> in the </w:t>
      </w:r>
      <w:r w:rsidR="00EC42EB" w:rsidRPr="00F470D7">
        <w:rPr>
          <w:rStyle w:val="highlight"/>
          <w:rFonts w:asciiTheme="minorEastAsia" w:hAnsiTheme="minorEastAsia" w:cs="Arial"/>
          <w:color w:val="000000" w:themeColor="text1"/>
          <w:szCs w:val="20"/>
          <w:lang w:val="en"/>
        </w:rPr>
        <w:t>prevention</w:t>
      </w:r>
      <w:r w:rsidR="00EC42EB" w:rsidRPr="00F470D7">
        <w:rPr>
          <w:rFonts w:asciiTheme="minorEastAsia" w:hAnsiTheme="minorEastAsia" w:cs="Arial"/>
          <w:color w:val="000000" w:themeColor="text1"/>
          <w:szCs w:val="20"/>
          <w:lang w:val="en"/>
        </w:rPr>
        <w:t xml:space="preserve"> and </w:t>
      </w:r>
      <w:r w:rsidR="00EC42EB" w:rsidRPr="00F470D7">
        <w:rPr>
          <w:rStyle w:val="highlight"/>
          <w:rFonts w:asciiTheme="minorEastAsia" w:hAnsiTheme="minorEastAsia" w:cs="Arial"/>
          <w:color w:val="000000" w:themeColor="text1"/>
          <w:szCs w:val="20"/>
          <w:lang w:val="en"/>
        </w:rPr>
        <w:t>treatment</w:t>
      </w:r>
      <w:r w:rsidR="00EC42EB" w:rsidRPr="00F470D7">
        <w:rPr>
          <w:rFonts w:asciiTheme="minorEastAsia" w:hAnsiTheme="minorEastAsia" w:cs="Arial"/>
          <w:color w:val="000000" w:themeColor="text1"/>
          <w:szCs w:val="20"/>
          <w:lang w:val="en"/>
        </w:rPr>
        <w:t xml:space="preserve"> of </w:t>
      </w:r>
      <w:r w:rsidR="00EC42EB" w:rsidRPr="00F470D7">
        <w:rPr>
          <w:rStyle w:val="highlight"/>
          <w:rFonts w:asciiTheme="minorEastAsia" w:hAnsiTheme="minorEastAsia" w:cs="Arial"/>
          <w:color w:val="000000" w:themeColor="text1"/>
          <w:szCs w:val="20"/>
          <w:lang w:val="en"/>
        </w:rPr>
        <w:t>severe</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acute</w:t>
      </w:r>
      <w:r w:rsidR="00EC42EB" w:rsidRPr="00F470D7">
        <w:rPr>
          <w:rFonts w:asciiTheme="minorEastAsia" w:hAnsiTheme="minorEastAsia" w:cs="Arial"/>
          <w:color w:val="000000" w:themeColor="text1"/>
          <w:szCs w:val="20"/>
          <w:lang w:val="en"/>
        </w:rPr>
        <w:t xml:space="preserve"> respiratory syndrome. </w:t>
      </w:r>
      <w:hyperlink r:id="rId23" w:tooltip="Clinical infectious diseases : an official publication of the Infectious Diseases Society of America." w:history="1">
        <w:r w:rsidR="00EC42EB" w:rsidRPr="00F470D7">
          <w:rPr>
            <w:rFonts w:asciiTheme="minorEastAsia" w:hAnsiTheme="minorEastAsia" w:cs="Arial"/>
            <w:color w:val="000000" w:themeColor="text1"/>
            <w:szCs w:val="20"/>
            <w:lang w:val="en"/>
          </w:rPr>
          <w:t>Clin Infect Dis.</w:t>
        </w:r>
      </w:hyperlink>
      <w:r w:rsidR="00EC42EB" w:rsidRPr="00F470D7">
        <w:rPr>
          <w:rFonts w:asciiTheme="minorEastAsia" w:hAnsiTheme="minorEastAsia" w:cs="Arial"/>
          <w:color w:val="000000" w:themeColor="text1"/>
          <w:szCs w:val="20"/>
          <w:lang w:val="en"/>
        </w:rPr>
        <w:t xml:space="preserve"> 2004 Apr 1;38(7):1030-2. </w:t>
      </w:r>
      <w:proofErr w:type="spellStart"/>
      <w:r w:rsidR="00EC42EB" w:rsidRPr="00F470D7">
        <w:rPr>
          <w:rFonts w:asciiTheme="minorEastAsia" w:hAnsiTheme="minorEastAsia" w:cs="Arial"/>
          <w:color w:val="000000" w:themeColor="text1"/>
          <w:szCs w:val="20"/>
          <w:lang w:val="en"/>
        </w:rPr>
        <w:t>Epub</w:t>
      </w:r>
      <w:proofErr w:type="spellEnd"/>
      <w:r w:rsidR="00EC42EB" w:rsidRPr="00F470D7">
        <w:rPr>
          <w:rFonts w:asciiTheme="minorEastAsia" w:hAnsiTheme="minorEastAsia" w:cs="Arial"/>
          <w:color w:val="000000" w:themeColor="text1"/>
          <w:szCs w:val="20"/>
          <w:lang w:val="en"/>
        </w:rPr>
        <w:t xml:space="preserve"> 2004 Mar 15.</w:t>
      </w:r>
    </w:p>
    <w:p w:rsidR="00EC42EB" w:rsidRDefault="00CB1078" w:rsidP="00EC42EB">
      <w:pPr>
        <w:jc w:val="left"/>
        <w:rPr>
          <w:rFonts w:asciiTheme="minorEastAsia" w:hAnsiTheme="minorEastAsia" w:cs="Arial"/>
          <w:color w:val="000000" w:themeColor="text1"/>
          <w:szCs w:val="20"/>
          <w:lang w:val="en"/>
        </w:rPr>
      </w:pPr>
      <w:r>
        <w:rPr>
          <w:rFonts w:asciiTheme="minorEastAsia" w:hAnsiTheme="minorEastAsia" w:cs="Arial"/>
          <w:color w:val="000000" w:themeColor="text1"/>
          <w:szCs w:val="20"/>
          <w:lang w:val="en"/>
        </w:rPr>
        <w:t>11</w:t>
      </w:r>
      <w:r w:rsidR="00EC42EB" w:rsidRPr="00F470D7">
        <w:rPr>
          <w:rFonts w:asciiTheme="minorEastAsia" w:hAnsiTheme="minorEastAsia" w:cs="Arial"/>
          <w:color w:val="000000" w:themeColor="text1"/>
          <w:szCs w:val="20"/>
          <w:lang w:val="en"/>
        </w:rPr>
        <w:t xml:space="preserve">. </w:t>
      </w:r>
      <w:proofErr w:type="spellStart"/>
      <w:r w:rsidR="00EC42EB" w:rsidRPr="00F470D7">
        <w:rPr>
          <w:rFonts w:asciiTheme="minorEastAsia" w:hAnsiTheme="minorEastAsia" w:cs="Arial"/>
          <w:color w:val="000000" w:themeColor="text1"/>
          <w:szCs w:val="20"/>
          <w:lang w:val="en"/>
        </w:rPr>
        <w:t>Fujii</w:t>
      </w:r>
      <w:proofErr w:type="spellEnd"/>
      <w:r w:rsidR="00EC42EB" w:rsidRPr="00F470D7">
        <w:rPr>
          <w:rFonts w:asciiTheme="minorEastAsia" w:hAnsiTheme="minorEastAsia" w:cs="Arial"/>
          <w:color w:val="000000" w:themeColor="text1"/>
          <w:szCs w:val="20"/>
          <w:lang w:val="en"/>
        </w:rPr>
        <w:t xml:space="preserve"> T et al. </w:t>
      </w:r>
      <w:r w:rsidR="00EC42EB" w:rsidRPr="00F470D7">
        <w:rPr>
          <w:rStyle w:val="highlight"/>
          <w:rFonts w:asciiTheme="minorEastAsia" w:hAnsiTheme="minorEastAsia" w:cs="Arial"/>
          <w:color w:val="000000" w:themeColor="text1"/>
          <w:szCs w:val="20"/>
          <w:lang w:val="en"/>
        </w:rPr>
        <w:t>Current</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concepts</w:t>
      </w:r>
      <w:r w:rsidR="00EC42EB" w:rsidRPr="00F470D7">
        <w:rPr>
          <w:rFonts w:asciiTheme="minorEastAsia" w:hAnsiTheme="minorEastAsia" w:cs="Arial"/>
          <w:color w:val="000000" w:themeColor="text1"/>
          <w:szCs w:val="20"/>
          <w:lang w:val="en"/>
        </w:rPr>
        <w:t xml:space="preserve"> in </w:t>
      </w:r>
      <w:r w:rsidR="00EC42EB" w:rsidRPr="00F470D7">
        <w:rPr>
          <w:rStyle w:val="highlight"/>
          <w:rFonts w:asciiTheme="minorEastAsia" w:hAnsiTheme="minorEastAsia" w:cs="Arial"/>
          <w:color w:val="000000" w:themeColor="text1"/>
          <w:szCs w:val="20"/>
          <w:lang w:val="en"/>
        </w:rPr>
        <w:t>SARS</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treatment</w:t>
      </w:r>
      <w:r w:rsidR="00EC42EB" w:rsidRPr="00F470D7">
        <w:rPr>
          <w:rFonts w:asciiTheme="minorEastAsia" w:hAnsiTheme="minorEastAsia" w:cs="Arial"/>
          <w:color w:val="000000" w:themeColor="text1"/>
          <w:szCs w:val="20"/>
          <w:lang w:val="en"/>
        </w:rPr>
        <w:t xml:space="preserve">. </w:t>
      </w:r>
      <w:hyperlink r:id="rId24" w:tooltip="Journal of infection and chemotherapy : official journal of the Japan Society of Chemotherapy." w:history="1">
        <w:r w:rsidR="00EC42EB" w:rsidRPr="00F470D7">
          <w:rPr>
            <w:rFonts w:asciiTheme="minorEastAsia" w:hAnsiTheme="minorEastAsia" w:cs="Arial"/>
            <w:color w:val="000000" w:themeColor="text1"/>
            <w:szCs w:val="20"/>
            <w:lang w:val="en"/>
          </w:rPr>
          <w:t>J Infect Chemother.</w:t>
        </w:r>
      </w:hyperlink>
      <w:r w:rsidR="00EC42EB" w:rsidRPr="00F470D7">
        <w:rPr>
          <w:rFonts w:asciiTheme="minorEastAsia" w:hAnsiTheme="minorEastAsia" w:cs="Arial"/>
          <w:color w:val="000000" w:themeColor="text1"/>
          <w:szCs w:val="20"/>
          <w:lang w:val="en"/>
        </w:rPr>
        <w:t xml:space="preserve"> 2004 Feb;10(1):1-7.</w:t>
      </w:r>
    </w:p>
    <w:p w:rsidR="003965DF" w:rsidRPr="00F470D7" w:rsidRDefault="003965DF" w:rsidP="00EC42EB">
      <w:pPr>
        <w:jc w:val="left"/>
        <w:rPr>
          <w:rFonts w:asciiTheme="minorEastAsia" w:hAnsiTheme="minorEastAsia" w:cs="Arial"/>
          <w:color w:val="000000" w:themeColor="text1"/>
          <w:szCs w:val="20"/>
          <w:lang w:val="en"/>
        </w:rPr>
      </w:pPr>
      <w:r>
        <w:rPr>
          <w:kern w:val="0"/>
        </w:rPr>
        <w:t>1</w:t>
      </w:r>
      <w:r w:rsidR="00CB1078">
        <w:rPr>
          <w:kern w:val="0"/>
        </w:rPr>
        <w:t>2</w:t>
      </w:r>
      <w:r>
        <w:rPr>
          <w:kern w:val="0"/>
        </w:rPr>
        <w:t xml:space="preserve">. </w:t>
      </w:r>
      <w:r>
        <w:rPr>
          <w:rFonts w:hint="eastAsia"/>
          <w:kern w:val="0"/>
        </w:rPr>
        <w:t xml:space="preserve">Cheng Y, Wong R, Soo YO, Wong WS, Lee CK, Ng MH, Chan P, Wong KC, Leung CB, Cheng G. Use of convalescent plasma therapy in SARS patients in Hong Kong. </w:t>
      </w:r>
      <w:r>
        <w:rPr>
          <w:rFonts w:hint="eastAsia"/>
          <w:i/>
          <w:kern w:val="0"/>
        </w:rPr>
        <w:t xml:space="preserve">Eur J Clin Microbiol Infect Dis </w:t>
      </w:r>
      <w:r>
        <w:rPr>
          <w:rFonts w:hint="eastAsia"/>
          <w:kern w:val="0"/>
        </w:rPr>
        <w:t>2005, 24(1):44-6.</w:t>
      </w:r>
    </w:p>
    <w:p w:rsidR="00EC42EB" w:rsidRDefault="00EC42EB" w:rsidP="00EC42EB">
      <w:pPr>
        <w:jc w:val="left"/>
        <w:rPr>
          <w:rFonts w:asciiTheme="minorEastAsia" w:hAnsiTheme="minorEastAsia" w:cs="Arial"/>
          <w:color w:val="000000" w:themeColor="text1"/>
          <w:szCs w:val="20"/>
          <w:lang w:val="en"/>
        </w:rPr>
      </w:pPr>
      <w:r>
        <w:rPr>
          <w:rFonts w:asciiTheme="minorEastAsia" w:hAnsiTheme="minorEastAsia" w:cs="Arial"/>
          <w:color w:val="000000" w:themeColor="text1"/>
          <w:szCs w:val="20"/>
          <w:lang w:val="en"/>
        </w:rPr>
        <w:t>1</w:t>
      </w:r>
      <w:r w:rsidR="00CB1078">
        <w:rPr>
          <w:rFonts w:asciiTheme="minorEastAsia" w:hAnsiTheme="minorEastAsia" w:cs="Arial"/>
          <w:color w:val="000000" w:themeColor="text1"/>
          <w:szCs w:val="20"/>
          <w:lang w:val="en"/>
        </w:rPr>
        <w:t>3</w:t>
      </w:r>
      <w:r w:rsidRPr="00F470D7">
        <w:rPr>
          <w:rFonts w:asciiTheme="minorEastAsia" w:hAnsiTheme="minorEastAsia" w:cs="Arial"/>
          <w:color w:val="000000" w:themeColor="text1"/>
          <w:szCs w:val="20"/>
          <w:lang w:val="en"/>
        </w:rPr>
        <w:t xml:space="preserve">. Shigeta </w:t>
      </w:r>
      <w:proofErr w:type="gramStart"/>
      <w:r w:rsidRPr="00F470D7">
        <w:rPr>
          <w:rFonts w:asciiTheme="minorEastAsia" w:hAnsiTheme="minorEastAsia" w:cs="Arial"/>
          <w:color w:val="000000" w:themeColor="text1"/>
          <w:szCs w:val="20"/>
          <w:lang w:val="en"/>
        </w:rPr>
        <w:t>S.,</w:t>
      </w:r>
      <w:proofErr w:type="spellStart"/>
      <w:r w:rsidRPr="00F470D7">
        <w:rPr>
          <w:rFonts w:asciiTheme="minorEastAsia" w:hAnsiTheme="minorEastAsia" w:cs="Arial"/>
          <w:color w:val="000000" w:themeColor="text1"/>
          <w:szCs w:val="20"/>
          <w:lang w:val="en"/>
        </w:rPr>
        <w:t>Yamase</w:t>
      </w:r>
      <w:proofErr w:type="spellEnd"/>
      <w:proofErr w:type="gramEnd"/>
      <w:r w:rsidRPr="00F470D7">
        <w:rPr>
          <w:rFonts w:asciiTheme="minorEastAsia" w:hAnsiTheme="minorEastAsia" w:cs="Arial"/>
          <w:color w:val="000000" w:themeColor="text1"/>
          <w:szCs w:val="20"/>
          <w:lang w:val="en"/>
        </w:rPr>
        <w:t xml:space="preserve"> T. Current status of anti-SARS agents. </w:t>
      </w:r>
      <w:hyperlink r:id="rId25" w:tooltip="Antiviral chemistry &amp; chemotherapy." w:history="1">
        <w:r w:rsidRPr="00F470D7">
          <w:rPr>
            <w:rFonts w:asciiTheme="minorEastAsia" w:hAnsiTheme="minorEastAsia" w:cs="Arial"/>
            <w:color w:val="000000" w:themeColor="text1"/>
            <w:szCs w:val="20"/>
            <w:lang w:val="en"/>
          </w:rPr>
          <w:t>Antivir Chem Chemother.</w:t>
        </w:r>
      </w:hyperlink>
      <w:r w:rsidRPr="00F470D7">
        <w:rPr>
          <w:rFonts w:asciiTheme="minorEastAsia" w:hAnsiTheme="minorEastAsia" w:cs="Arial"/>
          <w:color w:val="000000" w:themeColor="text1"/>
          <w:szCs w:val="20"/>
          <w:lang w:val="en"/>
        </w:rPr>
        <w:t xml:space="preserve"> 2005;16(1):23-31.</w:t>
      </w:r>
    </w:p>
    <w:p w:rsidR="00EC42EB" w:rsidRPr="00F470D7" w:rsidRDefault="00EC42EB" w:rsidP="00EC42EB">
      <w:pPr>
        <w:jc w:val="left"/>
        <w:rPr>
          <w:rFonts w:asciiTheme="minorEastAsia" w:hAnsiTheme="minorEastAsia" w:cs="Arial"/>
          <w:color w:val="000000" w:themeColor="text1"/>
          <w:szCs w:val="20"/>
          <w:lang w:val="en"/>
        </w:rPr>
      </w:pPr>
      <w:r>
        <w:rPr>
          <w:rFonts w:asciiTheme="minorEastAsia" w:hAnsiTheme="minorEastAsia" w:cs="Arial"/>
          <w:color w:val="000000" w:themeColor="text1"/>
          <w:szCs w:val="20"/>
          <w:lang w:val="en"/>
        </w:rPr>
        <w:t>1</w:t>
      </w:r>
      <w:r w:rsidR="00CB1078">
        <w:rPr>
          <w:rFonts w:asciiTheme="minorEastAsia" w:hAnsiTheme="minorEastAsia" w:cs="Arial"/>
          <w:color w:val="000000" w:themeColor="text1"/>
          <w:szCs w:val="20"/>
          <w:lang w:val="en"/>
        </w:rPr>
        <w:t>4</w:t>
      </w:r>
      <w:r w:rsidRPr="00F470D7">
        <w:rPr>
          <w:rFonts w:asciiTheme="minorEastAsia" w:hAnsiTheme="minorEastAsia" w:cs="Arial"/>
          <w:color w:val="000000" w:themeColor="text1"/>
          <w:szCs w:val="20"/>
          <w:lang w:val="en"/>
        </w:rPr>
        <w:t xml:space="preserve">. Lin C, Tsai F, Tsai C, Lai C, Wan L, Ho T, </w:t>
      </w:r>
      <w:r w:rsidRPr="00F470D7">
        <w:rPr>
          <w:rFonts w:asciiTheme="minorEastAsia" w:hAnsiTheme="minorEastAsia" w:cs="Arial"/>
          <w:i/>
          <w:iCs/>
          <w:color w:val="000000" w:themeColor="text1"/>
          <w:szCs w:val="20"/>
          <w:lang w:val="en"/>
        </w:rPr>
        <w:t>et al</w:t>
      </w:r>
      <w:r w:rsidRPr="00F470D7">
        <w:rPr>
          <w:rFonts w:asciiTheme="minorEastAsia" w:hAnsiTheme="minorEastAsia" w:cs="Arial"/>
          <w:color w:val="000000" w:themeColor="text1"/>
          <w:szCs w:val="20"/>
          <w:lang w:val="en"/>
        </w:rPr>
        <w:t xml:space="preserve">. Anti-SARS coronavirus 3C-like protease effects of </w:t>
      </w:r>
      <w:proofErr w:type="spellStart"/>
      <w:r w:rsidRPr="00F470D7">
        <w:rPr>
          <w:rFonts w:asciiTheme="minorEastAsia" w:hAnsiTheme="minorEastAsia" w:cs="Arial"/>
          <w:color w:val="000000" w:themeColor="text1"/>
          <w:szCs w:val="20"/>
          <w:lang w:val="en"/>
        </w:rPr>
        <w:lastRenderedPageBreak/>
        <w:t>Isatis</w:t>
      </w:r>
      <w:proofErr w:type="spellEnd"/>
      <w:r w:rsidRPr="00F470D7">
        <w:rPr>
          <w:rFonts w:asciiTheme="minorEastAsia" w:hAnsiTheme="minorEastAsia" w:cs="Arial"/>
          <w:color w:val="000000" w:themeColor="text1"/>
          <w:szCs w:val="20"/>
          <w:lang w:val="en"/>
        </w:rPr>
        <w:t xml:space="preserve"> </w:t>
      </w:r>
      <w:proofErr w:type="spellStart"/>
      <w:r w:rsidRPr="00F470D7">
        <w:rPr>
          <w:rFonts w:asciiTheme="minorEastAsia" w:hAnsiTheme="minorEastAsia" w:cs="Arial"/>
          <w:color w:val="000000" w:themeColor="text1"/>
          <w:szCs w:val="20"/>
          <w:lang w:val="en"/>
        </w:rPr>
        <w:t>indigotica</w:t>
      </w:r>
      <w:proofErr w:type="spellEnd"/>
      <w:r w:rsidRPr="00F470D7">
        <w:rPr>
          <w:rFonts w:asciiTheme="minorEastAsia" w:hAnsiTheme="minorEastAsia" w:cs="Arial"/>
          <w:color w:val="000000" w:themeColor="text1"/>
          <w:szCs w:val="20"/>
          <w:lang w:val="en"/>
        </w:rPr>
        <w:t xml:space="preserve"> root and plant-derived phenolic compounds. Antiviral Res. </w:t>
      </w:r>
      <w:proofErr w:type="gramStart"/>
      <w:r w:rsidRPr="00F470D7">
        <w:rPr>
          <w:rFonts w:asciiTheme="minorEastAsia" w:hAnsiTheme="minorEastAsia" w:cs="Arial"/>
          <w:color w:val="000000" w:themeColor="text1"/>
          <w:szCs w:val="20"/>
          <w:lang w:val="en"/>
        </w:rPr>
        <w:t>2005;68:36</w:t>
      </w:r>
      <w:proofErr w:type="gramEnd"/>
      <w:r w:rsidRPr="00F470D7">
        <w:rPr>
          <w:rFonts w:asciiTheme="minorEastAsia" w:hAnsiTheme="minorEastAsia" w:cs="Arial"/>
          <w:color w:val="000000" w:themeColor="text1"/>
          <w:szCs w:val="20"/>
          <w:lang w:val="en"/>
        </w:rPr>
        <w:t>-42</w:t>
      </w:r>
    </w:p>
    <w:p w:rsidR="00EC42EB" w:rsidRPr="00F470D7" w:rsidRDefault="00EC42EB" w:rsidP="00EC42EB">
      <w:pPr>
        <w:jc w:val="left"/>
        <w:rPr>
          <w:rFonts w:asciiTheme="minorEastAsia" w:hAnsiTheme="minorEastAsia" w:cs="Arial"/>
          <w:color w:val="000000" w:themeColor="text1"/>
          <w:szCs w:val="20"/>
          <w:lang w:val="en"/>
        </w:rPr>
      </w:pPr>
      <w:r w:rsidRPr="00F470D7">
        <w:rPr>
          <w:rFonts w:asciiTheme="minorEastAsia" w:hAnsiTheme="minorEastAsia" w:cs="Arial"/>
          <w:color w:val="000000" w:themeColor="text1"/>
          <w:szCs w:val="20"/>
          <w:lang w:val="en"/>
        </w:rPr>
        <w:t>1</w:t>
      </w:r>
      <w:r w:rsidR="00CB1078">
        <w:rPr>
          <w:rFonts w:asciiTheme="minorEastAsia" w:hAnsiTheme="minorEastAsia" w:cs="Arial"/>
          <w:color w:val="000000" w:themeColor="text1"/>
          <w:szCs w:val="20"/>
          <w:lang w:val="en"/>
        </w:rPr>
        <w:t>5</w:t>
      </w:r>
      <w:r w:rsidRPr="00F470D7">
        <w:rPr>
          <w:rFonts w:asciiTheme="minorEastAsia" w:hAnsiTheme="minorEastAsia" w:cs="Arial"/>
          <w:color w:val="000000" w:themeColor="text1"/>
          <w:szCs w:val="20"/>
          <w:lang w:val="en"/>
        </w:rPr>
        <w:t xml:space="preserve">. Savarino A. </w:t>
      </w:r>
      <w:r w:rsidRPr="00F470D7">
        <w:rPr>
          <w:rStyle w:val="highlight"/>
          <w:rFonts w:asciiTheme="minorEastAsia" w:hAnsiTheme="minorEastAsia" w:cs="Arial"/>
          <w:color w:val="000000" w:themeColor="text1"/>
          <w:szCs w:val="20"/>
          <w:lang w:val="en"/>
        </w:rPr>
        <w:t>Expanding</w:t>
      </w:r>
      <w:r w:rsidRPr="00F470D7">
        <w:rPr>
          <w:rFonts w:asciiTheme="minorEastAsia" w:hAnsiTheme="minorEastAsia" w:cs="Arial"/>
          <w:color w:val="000000" w:themeColor="text1"/>
          <w:szCs w:val="20"/>
          <w:lang w:val="en"/>
        </w:rPr>
        <w:t xml:space="preserve"> the </w:t>
      </w:r>
      <w:r w:rsidRPr="00F470D7">
        <w:rPr>
          <w:rStyle w:val="highlight"/>
          <w:rFonts w:asciiTheme="minorEastAsia" w:hAnsiTheme="minorEastAsia" w:cs="Arial"/>
          <w:color w:val="000000" w:themeColor="text1"/>
          <w:szCs w:val="20"/>
          <w:lang w:val="en"/>
        </w:rPr>
        <w:t>frontiers</w:t>
      </w:r>
      <w:r w:rsidRPr="00F470D7">
        <w:rPr>
          <w:rFonts w:asciiTheme="minorEastAsia" w:hAnsiTheme="minorEastAsia" w:cs="Arial"/>
          <w:color w:val="000000" w:themeColor="text1"/>
          <w:szCs w:val="20"/>
          <w:lang w:val="en"/>
        </w:rPr>
        <w:t xml:space="preserve"> of </w:t>
      </w:r>
      <w:r w:rsidRPr="00F470D7">
        <w:rPr>
          <w:rStyle w:val="highlight"/>
          <w:rFonts w:asciiTheme="minorEastAsia" w:hAnsiTheme="minorEastAsia" w:cs="Arial"/>
          <w:color w:val="000000" w:themeColor="text1"/>
          <w:szCs w:val="20"/>
          <w:lang w:val="en"/>
        </w:rPr>
        <w:t>existing</w:t>
      </w:r>
      <w:r w:rsidRPr="00F470D7">
        <w:rPr>
          <w:rFonts w:asciiTheme="minorEastAsia" w:hAnsiTheme="minorEastAsia" w:cs="Arial"/>
          <w:color w:val="000000" w:themeColor="text1"/>
          <w:szCs w:val="20"/>
          <w:lang w:val="en"/>
        </w:rPr>
        <w:t xml:space="preserve"> </w:t>
      </w:r>
      <w:r w:rsidRPr="00F470D7">
        <w:rPr>
          <w:rStyle w:val="highlight"/>
          <w:rFonts w:asciiTheme="minorEastAsia" w:hAnsiTheme="minorEastAsia" w:cs="Arial"/>
          <w:color w:val="000000" w:themeColor="text1"/>
          <w:szCs w:val="20"/>
          <w:lang w:val="en"/>
        </w:rPr>
        <w:t>antiviral</w:t>
      </w:r>
      <w:r w:rsidRPr="00F470D7">
        <w:rPr>
          <w:rFonts w:asciiTheme="minorEastAsia" w:hAnsiTheme="minorEastAsia" w:cs="Arial"/>
          <w:color w:val="000000" w:themeColor="text1"/>
          <w:szCs w:val="20"/>
          <w:lang w:val="en"/>
        </w:rPr>
        <w:t xml:space="preserve"> </w:t>
      </w:r>
      <w:r w:rsidRPr="00F470D7">
        <w:rPr>
          <w:rStyle w:val="highlight"/>
          <w:rFonts w:asciiTheme="minorEastAsia" w:hAnsiTheme="minorEastAsia" w:cs="Arial"/>
          <w:color w:val="000000" w:themeColor="text1"/>
          <w:szCs w:val="20"/>
          <w:lang w:val="en"/>
        </w:rPr>
        <w:t>drugs</w:t>
      </w:r>
      <w:r w:rsidRPr="00F470D7">
        <w:rPr>
          <w:rFonts w:asciiTheme="minorEastAsia" w:hAnsiTheme="minorEastAsia" w:cs="Arial"/>
          <w:color w:val="000000" w:themeColor="text1"/>
          <w:szCs w:val="20"/>
          <w:lang w:val="en"/>
        </w:rPr>
        <w:t xml:space="preserve">: </w:t>
      </w:r>
      <w:r w:rsidRPr="00F470D7">
        <w:rPr>
          <w:rStyle w:val="highlight"/>
          <w:rFonts w:asciiTheme="minorEastAsia" w:hAnsiTheme="minorEastAsia" w:cs="Arial"/>
          <w:color w:val="000000" w:themeColor="text1"/>
          <w:szCs w:val="20"/>
          <w:lang w:val="en"/>
        </w:rPr>
        <w:t>possible</w:t>
      </w:r>
      <w:r w:rsidRPr="00F470D7">
        <w:rPr>
          <w:rFonts w:asciiTheme="minorEastAsia" w:hAnsiTheme="minorEastAsia" w:cs="Arial"/>
          <w:color w:val="000000" w:themeColor="text1"/>
          <w:szCs w:val="20"/>
          <w:lang w:val="en"/>
        </w:rPr>
        <w:t xml:space="preserve"> </w:t>
      </w:r>
      <w:r w:rsidRPr="00F470D7">
        <w:rPr>
          <w:rStyle w:val="highlight"/>
          <w:rFonts w:asciiTheme="minorEastAsia" w:hAnsiTheme="minorEastAsia" w:cs="Arial"/>
          <w:color w:val="000000" w:themeColor="text1"/>
          <w:szCs w:val="20"/>
          <w:lang w:val="en"/>
        </w:rPr>
        <w:t>effects</w:t>
      </w:r>
      <w:r w:rsidRPr="00F470D7">
        <w:rPr>
          <w:rFonts w:asciiTheme="minorEastAsia" w:hAnsiTheme="minorEastAsia" w:cs="Arial"/>
          <w:color w:val="000000" w:themeColor="text1"/>
          <w:szCs w:val="20"/>
          <w:lang w:val="en"/>
        </w:rPr>
        <w:t xml:space="preserve"> of HIV-1 protease inhibitors against SARS and avian influenza. </w:t>
      </w:r>
      <w:hyperlink r:id="rId26" w:tooltip="Journal of clinical virology : the official publication of the Pan American Society for Clinical Virology." w:history="1">
        <w:r w:rsidRPr="00F470D7">
          <w:rPr>
            <w:rFonts w:asciiTheme="minorEastAsia" w:hAnsiTheme="minorEastAsia" w:cs="Arial"/>
            <w:color w:val="000000" w:themeColor="text1"/>
            <w:szCs w:val="20"/>
            <w:lang w:val="en"/>
          </w:rPr>
          <w:t>J Clin Virol.</w:t>
        </w:r>
      </w:hyperlink>
      <w:r w:rsidRPr="00F470D7">
        <w:rPr>
          <w:rFonts w:asciiTheme="minorEastAsia" w:hAnsiTheme="minorEastAsia" w:cs="Arial"/>
          <w:color w:val="000000" w:themeColor="text1"/>
          <w:szCs w:val="20"/>
          <w:lang w:val="en"/>
        </w:rPr>
        <w:t xml:space="preserve"> 2005 Nov;34(3):170-8</w:t>
      </w:r>
    </w:p>
    <w:p w:rsidR="00EC42EB" w:rsidRDefault="00EC42EB" w:rsidP="00EC42EB">
      <w:pPr>
        <w:widowControl/>
        <w:shd w:val="clear" w:color="auto" w:fill="FFFFFF"/>
        <w:wordWrap/>
        <w:autoSpaceDE/>
        <w:autoSpaceDN/>
        <w:spacing w:line="240" w:lineRule="auto"/>
        <w:jc w:val="left"/>
        <w:rPr>
          <w:rFonts w:asciiTheme="minorEastAsia" w:hAnsiTheme="minorEastAsia" w:cs="Arial"/>
          <w:color w:val="000000" w:themeColor="text1"/>
          <w:szCs w:val="20"/>
          <w:lang w:val="en"/>
        </w:rPr>
      </w:pPr>
      <w:r>
        <w:rPr>
          <w:rFonts w:asciiTheme="minorEastAsia" w:hAnsiTheme="minorEastAsia" w:cs="Arial"/>
          <w:color w:val="000000" w:themeColor="text1"/>
          <w:kern w:val="0"/>
          <w:szCs w:val="20"/>
          <w:lang w:val="en"/>
        </w:rPr>
        <w:t>1</w:t>
      </w:r>
      <w:r w:rsidR="00CB1078">
        <w:rPr>
          <w:rFonts w:asciiTheme="minorEastAsia" w:hAnsiTheme="minorEastAsia" w:cs="Arial"/>
          <w:color w:val="000000" w:themeColor="text1"/>
          <w:kern w:val="0"/>
          <w:szCs w:val="20"/>
          <w:lang w:val="en"/>
        </w:rPr>
        <w:t>6</w:t>
      </w:r>
      <w:r w:rsidRPr="00F470D7">
        <w:rPr>
          <w:rFonts w:asciiTheme="minorEastAsia" w:hAnsiTheme="minorEastAsia" w:cs="Arial"/>
          <w:color w:val="000000" w:themeColor="text1"/>
          <w:kern w:val="0"/>
          <w:szCs w:val="20"/>
          <w:lang w:val="en"/>
        </w:rPr>
        <w:t xml:space="preserve">. Lai ST. </w:t>
      </w:r>
      <w:r w:rsidRPr="00F470D7">
        <w:rPr>
          <w:rStyle w:val="highlight"/>
          <w:rFonts w:asciiTheme="minorEastAsia" w:hAnsiTheme="minorEastAsia" w:cs="Arial"/>
          <w:color w:val="000000" w:themeColor="text1"/>
          <w:szCs w:val="20"/>
          <w:lang w:val="en"/>
        </w:rPr>
        <w:t>Treatment</w:t>
      </w:r>
      <w:r w:rsidRPr="00F470D7">
        <w:rPr>
          <w:rFonts w:asciiTheme="minorEastAsia" w:hAnsiTheme="minorEastAsia" w:cs="Arial"/>
          <w:color w:val="000000" w:themeColor="text1"/>
          <w:szCs w:val="20"/>
          <w:lang w:val="en"/>
        </w:rPr>
        <w:t xml:space="preserve"> of </w:t>
      </w:r>
      <w:r w:rsidRPr="00F470D7">
        <w:rPr>
          <w:rStyle w:val="highlight"/>
          <w:rFonts w:asciiTheme="minorEastAsia" w:hAnsiTheme="minorEastAsia" w:cs="Arial"/>
          <w:color w:val="000000" w:themeColor="text1"/>
          <w:szCs w:val="20"/>
          <w:lang w:val="en"/>
        </w:rPr>
        <w:t>severe acute respiratory syndrome</w:t>
      </w:r>
      <w:r w:rsidRPr="00F470D7">
        <w:rPr>
          <w:rFonts w:asciiTheme="minorEastAsia" w:hAnsiTheme="minorEastAsia" w:cs="Arial"/>
          <w:color w:val="000000" w:themeColor="text1"/>
          <w:szCs w:val="20"/>
          <w:lang w:val="en"/>
        </w:rPr>
        <w:t xml:space="preserve">. </w:t>
      </w:r>
      <w:hyperlink r:id="rId27" w:tooltip="European journal of clinical microbiology &amp; infectious diseases : official publication of the European Society of Clinical Microbiology." w:history="1">
        <w:r w:rsidRPr="00F470D7">
          <w:rPr>
            <w:rFonts w:asciiTheme="minorEastAsia" w:hAnsiTheme="minorEastAsia" w:cs="Arial"/>
            <w:color w:val="000000" w:themeColor="text1"/>
            <w:szCs w:val="20"/>
            <w:lang w:val="en"/>
          </w:rPr>
          <w:t>Eur J Clin Microbiol Infect Dis.</w:t>
        </w:r>
      </w:hyperlink>
      <w:r w:rsidRPr="00F470D7">
        <w:rPr>
          <w:rFonts w:asciiTheme="minorEastAsia" w:hAnsiTheme="minorEastAsia" w:cs="Arial"/>
          <w:color w:val="000000" w:themeColor="text1"/>
          <w:szCs w:val="20"/>
          <w:lang w:val="en"/>
        </w:rPr>
        <w:t xml:space="preserve"> </w:t>
      </w:r>
      <w:r w:rsidRPr="00F470D7">
        <w:rPr>
          <w:rStyle w:val="highlight"/>
          <w:rFonts w:asciiTheme="minorEastAsia" w:hAnsiTheme="minorEastAsia" w:cs="Arial"/>
          <w:color w:val="000000" w:themeColor="text1"/>
          <w:szCs w:val="20"/>
          <w:lang w:val="en"/>
        </w:rPr>
        <w:t>2005</w:t>
      </w:r>
      <w:r w:rsidRPr="00F470D7">
        <w:rPr>
          <w:rFonts w:asciiTheme="minorEastAsia" w:hAnsiTheme="minorEastAsia" w:cs="Arial"/>
          <w:color w:val="000000" w:themeColor="text1"/>
          <w:szCs w:val="20"/>
          <w:lang w:val="en"/>
        </w:rPr>
        <w:t xml:space="preserve"> Sep;24(9):583-91.</w:t>
      </w:r>
    </w:p>
    <w:p w:rsidR="00EC42EB" w:rsidRDefault="00EC42EB" w:rsidP="00EC42EB">
      <w:pPr>
        <w:widowControl/>
        <w:shd w:val="clear" w:color="auto" w:fill="FFFFFF"/>
        <w:wordWrap/>
        <w:autoSpaceDE/>
        <w:autoSpaceDN/>
        <w:rPr>
          <w:rFonts w:asciiTheme="minorEastAsia" w:hAnsiTheme="minorEastAsia" w:cs="Arial"/>
          <w:color w:val="000000" w:themeColor="text1"/>
          <w:kern w:val="0"/>
          <w:szCs w:val="20"/>
          <w:lang w:val="en"/>
        </w:rPr>
      </w:pPr>
      <w:r w:rsidRPr="00F470D7">
        <w:rPr>
          <w:rFonts w:asciiTheme="minorEastAsia" w:hAnsiTheme="minorEastAsia" w:cs="Arial"/>
          <w:color w:val="000000" w:themeColor="text1"/>
          <w:szCs w:val="20"/>
          <w:lang w:val="en"/>
        </w:rPr>
        <w:t>1</w:t>
      </w:r>
      <w:r w:rsidR="00CB1078">
        <w:rPr>
          <w:rFonts w:asciiTheme="minorEastAsia" w:hAnsiTheme="minorEastAsia" w:cs="Arial"/>
          <w:color w:val="000000" w:themeColor="text1"/>
          <w:szCs w:val="20"/>
          <w:lang w:val="en"/>
        </w:rPr>
        <w:t>7</w:t>
      </w:r>
      <w:r w:rsidRPr="00F470D7">
        <w:rPr>
          <w:rFonts w:asciiTheme="minorEastAsia" w:hAnsiTheme="minorEastAsia" w:cs="Arial"/>
          <w:color w:val="000000" w:themeColor="text1"/>
          <w:szCs w:val="20"/>
          <w:lang w:val="en"/>
        </w:rPr>
        <w:t xml:space="preserve">. Stockman LJ et al. </w:t>
      </w:r>
      <w:r w:rsidRPr="00F470D7">
        <w:rPr>
          <w:rStyle w:val="highlight"/>
          <w:rFonts w:asciiTheme="minorEastAsia" w:hAnsiTheme="minorEastAsia" w:cs="Arial"/>
          <w:color w:val="000000" w:themeColor="text1"/>
          <w:szCs w:val="20"/>
          <w:lang w:val="en"/>
        </w:rPr>
        <w:t>SARS</w:t>
      </w:r>
      <w:r w:rsidRPr="00F470D7">
        <w:rPr>
          <w:rFonts w:asciiTheme="minorEastAsia" w:hAnsiTheme="minorEastAsia" w:cs="Arial"/>
          <w:color w:val="000000" w:themeColor="text1"/>
          <w:szCs w:val="20"/>
          <w:lang w:val="en"/>
        </w:rPr>
        <w:t xml:space="preserve">: </w:t>
      </w:r>
      <w:r w:rsidRPr="00F470D7">
        <w:rPr>
          <w:rStyle w:val="highlight"/>
          <w:rFonts w:asciiTheme="minorEastAsia" w:hAnsiTheme="minorEastAsia" w:cs="Arial"/>
          <w:color w:val="000000" w:themeColor="text1"/>
          <w:szCs w:val="20"/>
          <w:lang w:val="en"/>
        </w:rPr>
        <w:t>systematic review</w:t>
      </w:r>
      <w:r w:rsidRPr="00F470D7">
        <w:rPr>
          <w:rFonts w:asciiTheme="minorEastAsia" w:hAnsiTheme="minorEastAsia" w:cs="Arial"/>
          <w:color w:val="000000" w:themeColor="text1"/>
          <w:szCs w:val="20"/>
          <w:lang w:val="en"/>
        </w:rPr>
        <w:t xml:space="preserve"> of </w:t>
      </w:r>
      <w:r w:rsidRPr="00F470D7">
        <w:rPr>
          <w:rStyle w:val="highlight"/>
          <w:rFonts w:asciiTheme="minorEastAsia" w:hAnsiTheme="minorEastAsia" w:cs="Arial"/>
          <w:color w:val="000000" w:themeColor="text1"/>
          <w:szCs w:val="20"/>
          <w:lang w:val="en"/>
        </w:rPr>
        <w:t>treatment</w:t>
      </w:r>
      <w:r w:rsidRPr="00F470D7">
        <w:rPr>
          <w:rFonts w:asciiTheme="minorEastAsia" w:hAnsiTheme="minorEastAsia" w:cs="Arial"/>
          <w:color w:val="000000" w:themeColor="text1"/>
          <w:szCs w:val="20"/>
          <w:lang w:val="en"/>
        </w:rPr>
        <w:t xml:space="preserve"> </w:t>
      </w:r>
      <w:r w:rsidRPr="00F470D7">
        <w:rPr>
          <w:rStyle w:val="highlight"/>
          <w:rFonts w:asciiTheme="minorEastAsia" w:hAnsiTheme="minorEastAsia" w:cs="Arial"/>
          <w:color w:val="000000" w:themeColor="text1"/>
          <w:szCs w:val="20"/>
          <w:lang w:val="en"/>
        </w:rPr>
        <w:t>effects</w:t>
      </w:r>
      <w:r>
        <w:rPr>
          <w:rFonts w:asciiTheme="minorEastAsia" w:hAnsiTheme="minorEastAsia" w:cs="Arial" w:hint="eastAsia"/>
          <w:color w:val="000000" w:themeColor="text1"/>
          <w:kern w:val="0"/>
          <w:szCs w:val="20"/>
          <w:lang w:val="en"/>
        </w:rPr>
        <w:t xml:space="preserve"> </w:t>
      </w:r>
      <w:hyperlink r:id="rId28" w:tooltip="PLoS medicine." w:history="1">
        <w:r w:rsidRPr="00F55D76">
          <w:rPr>
            <w:rFonts w:asciiTheme="minorEastAsia" w:hAnsiTheme="minorEastAsia" w:cs="Arial"/>
            <w:color w:val="000000" w:themeColor="text1"/>
            <w:kern w:val="0"/>
            <w:szCs w:val="20"/>
            <w:lang w:val="en"/>
          </w:rPr>
          <w:t>PLoS Med.</w:t>
        </w:r>
      </w:hyperlink>
      <w:r w:rsidRPr="00F55D76">
        <w:rPr>
          <w:rFonts w:asciiTheme="minorEastAsia" w:hAnsiTheme="minorEastAsia" w:cs="Arial"/>
          <w:color w:val="000000" w:themeColor="text1"/>
          <w:kern w:val="0"/>
          <w:szCs w:val="20"/>
          <w:lang w:val="en"/>
        </w:rPr>
        <w:t xml:space="preserve"> 2006 Sep;3(9</w:t>
      </w:r>
      <w:proofErr w:type="gramStart"/>
      <w:r w:rsidRPr="00F55D76">
        <w:rPr>
          <w:rFonts w:asciiTheme="minorEastAsia" w:hAnsiTheme="minorEastAsia" w:cs="Arial"/>
          <w:color w:val="000000" w:themeColor="text1"/>
          <w:kern w:val="0"/>
          <w:szCs w:val="20"/>
          <w:lang w:val="en"/>
        </w:rPr>
        <w:t>):e</w:t>
      </w:r>
      <w:proofErr w:type="gramEnd"/>
      <w:r w:rsidRPr="00F55D76">
        <w:rPr>
          <w:rFonts w:asciiTheme="minorEastAsia" w:hAnsiTheme="minorEastAsia" w:cs="Arial"/>
          <w:color w:val="000000" w:themeColor="text1"/>
          <w:kern w:val="0"/>
          <w:szCs w:val="20"/>
          <w:lang w:val="en"/>
        </w:rPr>
        <w:t>343.</w:t>
      </w:r>
    </w:p>
    <w:p w:rsidR="00FB4454" w:rsidRPr="00F470D7" w:rsidRDefault="002948B0" w:rsidP="00FB4454">
      <w:pPr>
        <w:jc w:val="left"/>
        <w:rPr>
          <w:rFonts w:asciiTheme="minorEastAsia" w:hAnsiTheme="minorEastAsia" w:cs="Arial"/>
          <w:color w:val="000000" w:themeColor="text1"/>
          <w:szCs w:val="20"/>
          <w:lang w:val="en"/>
        </w:rPr>
      </w:pPr>
      <w:r>
        <w:rPr>
          <w:rFonts w:asciiTheme="minorEastAsia" w:hAnsiTheme="minorEastAsia" w:cs="Arial" w:hint="eastAsia"/>
          <w:color w:val="000000" w:themeColor="text1"/>
          <w:kern w:val="0"/>
          <w:szCs w:val="20"/>
          <w:lang w:val="en"/>
        </w:rPr>
        <w:t>1</w:t>
      </w:r>
      <w:r w:rsidR="00CB1078">
        <w:rPr>
          <w:rFonts w:asciiTheme="minorEastAsia" w:hAnsiTheme="minorEastAsia" w:cs="Arial"/>
          <w:color w:val="000000" w:themeColor="text1"/>
          <w:kern w:val="0"/>
          <w:szCs w:val="20"/>
          <w:lang w:val="en"/>
        </w:rPr>
        <w:t>8</w:t>
      </w:r>
      <w:r w:rsidR="00FB4454">
        <w:rPr>
          <w:rFonts w:asciiTheme="minorEastAsia" w:hAnsiTheme="minorEastAsia" w:cs="Arial"/>
          <w:color w:val="000000" w:themeColor="text1"/>
          <w:kern w:val="0"/>
          <w:szCs w:val="20"/>
          <w:lang w:val="en"/>
        </w:rPr>
        <w:t>.</w:t>
      </w:r>
      <w:r w:rsidR="00FB4454">
        <w:rPr>
          <w:rFonts w:asciiTheme="minorEastAsia" w:hAnsiTheme="minorEastAsia" w:cs="Arial"/>
          <w:color w:val="000000" w:themeColor="text1"/>
          <w:szCs w:val="20"/>
          <w:lang w:val="en"/>
        </w:rPr>
        <w:t xml:space="preserve"> </w:t>
      </w:r>
      <w:r w:rsidR="00FB4454" w:rsidRPr="002948B0">
        <w:rPr>
          <w:rFonts w:asciiTheme="minorEastAsia" w:hAnsiTheme="minorEastAsia" w:cs="Arial"/>
          <w:color w:val="000000" w:themeColor="text1"/>
          <w:szCs w:val="20"/>
          <w:lang w:val="en"/>
        </w:rPr>
        <w:t xml:space="preserve">De </w:t>
      </w:r>
      <w:proofErr w:type="spellStart"/>
      <w:r w:rsidR="00FB4454" w:rsidRPr="002948B0">
        <w:rPr>
          <w:rFonts w:asciiTheme="minorEastAsia" w:hAnsiTheme="minorEastAsia" w:cs="Arial"/>
          <w:color w:val="000000" w:themeColor="text1"/>
          <w:szCs w:val="20"/>
          <w:lang w:val="en"/>
        </w:rPr>
        <w:t>Clercq</w:t>
      </w:r>
      <w:proofErr w:type="spellEnd"/>
      <w:r w:rsidR="00FB4454" w:rsidRPr="002948B0">
        <w:rPr>
          <w:rFonts w:asciiTheme="minorEastAsia" w:hAnsiTheme="minorEastAsia" w:cs="Arial"/>
          <w:color w:val="000000" w:themeColor="text1"/>
          <w:szCs w:val="20"/>
          <w:lang w:val="en"/>
        </w:rPr>
        <w:t xml:space="preserve"> E. Potential antivirals and antiviral strategies against SARS coronavirus infections. Expert Rev Anti Infect </w:t>
      </w:r>
      <w:proofErr w:type="spellStart"/>
      <w:r w:rsidR="00FB4454" w:rsidRPr="002948B0">
        <w:rPr>
          <w:rFonts w:asciiTheme="minorEastAsia" w:hAnsiTheme="minorEastAsia" w:cs="Arial"/>
          <w:color w:val="000000" w:themeColor="text1"/>
          <w:szCs w:val="20"/>
          <w:lang w:val="en"/>
        </w:rPr>
        <w:t>Ther</w:t>
      </w:r>
      <w:proofErr w:type="spellEnd"/>
      <w:r w:rsidR="00FB4454" w:rsidRPr="002948B0">
        <w:rPr>
          <w:rFonts w:asciiTheme="minorEastAsia" w:hAnsiTheme="minorEastAsia" w:cs="Arial"/>
          <w:color w:val="000000" w:themeColor="text1"/>
          <w:szCs w:val="20"/>
          <w:lang w:val="en"/>
        </w:rPr>
        <w:t xml:space="preserve"> 2006; 4:291-302. </w:t>
      </w:r>
      <w:proofErr w:type="spellStart"/>
      <w:r w:rsidR="00FB4454" w:rsidRPr="002948B0">
        <w:rPr>
          <w:rFonts w:asciiTheme="minorEastAsia" w:hAnsiTheme="minorEastAsia" w:cs="Arial"/>
          <w:color w:val="000000" w:themeColor="text1"/>
          <w:szCs w:val="20"/>
          <w:lang w:val="en"/>
        </w:rPr>
        <w:t>doi</w:t>
      </w:r>
      <w:proofErr w:type="spellEnd"/>
      <w:r w:rsidR="00FB4454" w:rsidRPr="002948B0">
        <w:rPr>
          <w:rFonts w:asciiTheme="minorEastAsia" w:hAnsiTheme="minorEastAsia" w:cs="Arial"/>
          <w:color w:val="000000" w:themeColor="text1"/>
          <w:szCs w:val="20"/>
          <w:lang w:val="en"/>
        </w:rPr>
        <w:t>: 10.1586/14787210.4.2.291.</w:t>
      </w:r>
    </w:p>
    <w:p w:rsidR="00EC42EB" w:rsidRPr="00F470D7" w:rsidRDefault="00EC42EB" w:rsidP="00EC42EB">
      <w:pPr>
        <w:jc w:val="left"/>
        <w:rPr>
          <w:rFonts w:asciiTheme="minorEastAsia" w:hAnsiTheme="minorEastAsia"/>
          <w:color w:val="000000" w:themeColor="text1"/>
          <w:szCs w:val="20"/>
        </w:rPr>
      </w:pPr>
      <w:r>
        <w:rPr>
          <w:rFonts w:asciiTheme="minorEastAsia" w:hAnsiTheme="minorEastAsia" w:cs="Arial"/>
          <w:color w:val="000000" w:themeColor="text1"/>
          <w:szCs w:val="20"/>
          <w:lang w:val="en"/>
        </w:rPr>
        <w:t>1</w:t>
      </w:r>
      <w:r w:rsidR="00CB1078">
        <w:rPr>
          <w:rFonts w:asciiTheme="minorEastAsia" w:hAnsiTheme="minorEastAsia" w:cs="Arial"/>
          <w:color w:val="000000" w:themeColor="text1"/>
          <w:szCs w:val="20"/>
          <w:lang w:val="en"/>
        </w:rPr>
        <w:t>9</w:t>
      </w:r>
      <w:r w:rsidRPr="00F470D7">
        <w:rPr>
          <w:rFonts w:asciiTheme="minorEastAsia" w:hAnsiTheme="minorEastAsia" w:cs="Arial"/>
          <w:color w:val="000000" w:themeColor="text1"/>
          <w:szCs w:val="20"/>
          <w:lang w:val="en"/>
        </w:rPr>
        <w:t xml:space="preserve">. Tai DY. </w:t>
      </w:r>
      <w:r w:rsidRPr="00F470D7">
        <w:rPr>
          <w:rStyle w:val="highlight"/>
          <w:rFonts w:asciiTheme="minorEastAsia" w:hAnsiTheme="minorEastAsia" w:cs="Arial"/>
          <w:color w:val="000000" w:themeColor="text1"/>
          <w:szCs w:val="20"/>
          <w:lang w:val="en"/>
        </w:rPr>
        <w:t>Pharmacologic</w:t>
      </w:r>
      <w:r w:rsidRPr="00F470D7">
        <w:rPr>
          <w:rFonts w:asciiTheme="minorEastAsia" w:hAnsiTheme="minorEastAsia" w:cs="Arial"/>
          <w:color w:val="000000" w:themeColor="text1"/>
          <w:szCs w:val="20"/>
          <w:lang w:val="en"/>
        </w:rPr>
        <w:t xml:space="preserve"> </w:t>
      </w:r>
      <w:r w:rsidRPr="00F470D7">
        <w:rPr>
          <w:rStyle w:val="highlight"/>
          <w:rFonts w:asciiTheme="minorEastAsia" w:hAnsiTheme="minorEastAsia" w:cs="Arial"/>
          <w:color w:val="000000" w:themeColor="text1"/>
          <w:szCs w:val="20"/>
          <w:lang w:val="en"/>
        </w:rPr>
        <w:t>treatment</w:t>
      </w:r>
      <w:r w:rsidRPr="00F470D7">
        <w:rPr>
          <w:rFonts w:asciiTheme="minorEastAsia" w:hAnsiTheme="minorEastAsia" w:cs="Arial"/>
          <w:color w:val="000000" w:themeColor="text1"/>
          <w:szCs w:val="20"/>
          <w:lang w:val="en"/>
        </w:rPr>
        <w:t xml:space="preserve"> of </w:t>
      </w:r>
      <w:r w:rsidRPr="00F470D7">
        <w:rPr>
          <w:rStyle w:val="highlight"/>
          <w:rFonts w:asciiTheme="minorEastAsia" w:hAnsiTheme="minorEastAsia" w:cs="Arial"/>
          <w:color w:val="000000" w:themeColor="text1"/>
          <w:szCs w:val="20"/>
          <w:lang w:val="en"/>
        </w:rPr>
        <w:t>SARS</w:t>
      </w:r>
      <w:r w:rsidRPr="00F470D7">
        <w:rPr>
          <w:rFonts w:asciiTheme="minorEastAsia" w:hAnsiTheme="minorEastAsia" w:cs="Arial"/>
          <w:color w:val="000000" w:themeColor="text1"/>
          <w:szCs w:val="20"/>
          <w:lang w:val="en"/>
        </w:rPr>
        <w:t xml:space="preserve">: </w:t>
      </w:r>
      <w:r w:rsidRPr="00F470D7">
        <w:rPr>
          <w:rStyle w:val="highlight"/>
          <w:rFonts w:asciiTheme="minorEastAsia" w:hAnsiTheme="minorEastAsia" w:cs="Arial"/>
          <w:color w:val="000000" w:themeColor="text1"/>
          <w:szCs w:val="20"/>
          <w:lang w:val="en"/>
        </w:rPr>
        <w:t>current</w:t>
      </w:r>
      <w:r w:rsidRPr="00F470D7">
        <w:rPr>
          <w:rFonts w:asciiTheme="minorEastAsia" w:hAnsiTheme="minorEastAsia" w:cs="Arial"/>
          <w:color w:val="000000" w:themeColor="text1"/>
          <w:szCs w:val="20"/>
          <w:lang w:val="en"/>
        </w:rPr>
        <w:t xml:space="preserve"> </w:t>
      </w:r>
      <w:r w:rsidRPr="00F470D7">
        <w:rPr>
          <w:rStyle w:val="highlight"/>
          <w:rFonts w:asciiTheme="minorEastAsia" w:hAnsiTheme="minorEastAsia" w:cs="Arial"/>
          <w:color w:val="000000" w:themeColor="text1"/>
          <w:szCs w:val="20"/>
          <w:lang w:val="en"/>
        </w:rPr>
        <w:t>knowledge</w:t>
      </w:r>
      <w:r w:rsidRPr="00F470D7">
        <w:rPr>
          <w:rFonts w:asciiTheme="minorEastAsia" w:hAnsiTheme="minorEastAsia" w:cs="Arial"/>
          <w:color w:val="000000" w:themeColor="text1"/>
          <w:szCs w:val="20"/>
          <w:lang w:val="en"/>
        </w:rPr>
        <w:t xml:space="preserve"> and </w:t>
      </w:r>
      <w:r w:rsidRPr="00F470D7">
        <w:rPr>
          <w:rStyle w:val="highlight"/>
          <w:rFonts w:asciiTheme="minorEastAsia" w:hAnsiTheme="minorEastAsia" w:cs="Arial"/>
          <w:color w:val="000000" w:themeColor="text1"/>
          <w:szCs w:val="20"/>
          <w:lang w:val="en"/>
        </w:rPr>
        <w:t>recommendations</w:t>
      </w:r>
      <w:r w:rsidRPr="00F470D7">
        <w:rPr>
          <w:rFonts w:asciiTheme="minorEastAsia" w:hAnsiTheme="minorEastAsia" w:cs="Arial"/>
          <w:color w:val="000000" w:themeColor="text1"/>
          <w:szCs w:val="20"/>
          <w:lang w:val="en"/>
        </w:rPr>
        <w:t xml:space="preserve">. </w:t>
      </w:r>
      <w:hyperlink r:id="rId29" w:tooltip="Annals of the Academy of Medicine, Singapore." w:history="1">
        <w:r w:rsidRPr="00F470D7">
          <w:rPr>
            <w:rFonts w:asciiTheme="minorEastAsia" w:hAnsiTheme="minorEastAsia" w:cs="Arial"/>
            <w:color w:val="000000" w:themeColor="text1"/>
            <w:szCs w:val="20"/>
            <w:lang w:val="en"/>
          </w:rPr>
          <w:t>Ann Acad Med Singapore.</w:t>
        </w:r>
      </w:hyperlink>
      <w:r w:rsidRPr="00F470D7">
        <w:rPr>
          <w:rFonts w:asciiTheme="minorEastAsia" w:hAnsiTheme="minorEastAsia" w:cs="Arial"/>
          <w:color w:val="000000" w:themeColor="text1"/>
          <w:szCs w:val="20"/>
          <w:lang w:val="en"/>
        </w:rPr>
        <w:t xml:space="preserve"> 2007 Jun;36(6):438-43.</w:t>
      </w:r>
    </w:p>
    <w:p w:rsidR="00EC42EB" w:rsidRDefault="00CB1078" w:rsidP="00EC42EB">
      <w:pPr>
        <w:widowControl/>
        <w:shd w:val="clear" w:color="auto" w:fill="FFFFFF"/>
        <w:wordWrap/>
        <w:autoSpaceDE/>
        <w:autoSpaceDN/>
        <w:spacing w:line="240" w:lineRule="auto"/>
        <w:jc w:val="left"/>
        <w:rPr>
          <w:rFonts w:asciiTheme="minorEastAsia" w:hAnsiTheme="minorEastAsia" w:cs="Arial"/>
          <w:color w:val="000000" w:themeColor="text1"/>
          <w:szCs w:val="20"/>
          <w:lang w:val="en"/>
        </w:rPr>
      </w:pPr>
      <w:r>
        <w:rPr>
          <w:rFonts w:asciiTheme="minorEastAsia" w:hAnsiTheme="minorEastAsia" w:cs="Arial"/>
          <w:color w:val="000000" w:themeColor="text1"/>
          <w:szCs w:val="20"/>
          <w:lang w:val="en"/>
        </w:rPr>
        <w:t>20</w:t>
      </w:r>
      <w:r w:rsidR="00EC42EB" w:rsidRPr="00F470D7">
        <w:rPr>
          <w:rFonts w:asciiTheme="minorEastAsia" w:hAnsiTheme="minorEastAsia" w:cs="Arial"/>
          <w:color w:val="000000" w:themeColor="text1"/>
          <w:szCs w:val="20"/>
          <w:lang w:val="en"/>
        </w:rPr>
        <w:t xml:space="preserve">. Wong SS et al. The </w:t>
      </w:r>
      <w:r w:rsidR="00EC42EB" w:rsidRPr="00F470D7">
        <w:rPr>
          <w:rStyle w:val="highlight"/>
          <w:rFonts w:asciiTheme="minorEastAsia" w:hAnsiTheme="minorEastAsia" w:cs="Arial"/>
          <w:color w:val="000000" w:themeColor="text1"/>
          <w:szCs w:val="20"/>
          <w:lang w:val="en"/>
        </w:rPr>
        <w:t>management</w:t>
      </w:r>
      <w:r w:rsidR="00EC42EB" w:rsidRPr="00F470D7">
        <w:rPr>
          <w:rFonts w:asciiTheme="minorEastAsia" w:hAnsiTheme="minorEastAsia" w:cs="Arial"/>
          <w:color w:val="000000" w:themeColor="text1"/>
          <w:szCs w:val="20"/>
          <w:lang w:val="en"/>
        </w:rPr>
        <w:t xml:space="preserve"> of </w:t>
      </w:r>
      <w:r w:rsidR="00EC42EB" w:rsidRPr="00F470D7">
        <w:rPr>
          <w:rStyle w:val="highlight"/>
          <w:rFonts w:asciiTheme="minorEastAsia" w:hAnsiTheme="minorEastAsia" w:cs="Arial"/>
          <w:color w:val="000000" w:themeColor="text1"/>
          <w:szCs w:val="20"/>
          <w:lang w:val="en"/>
        </w:rPr>
        <w:t>coronavirus infections</w:t>
      </w:r>
      <w:r w:rsidR="00EC42EB" w:rsidRPr="00F470D7">
        <w:rPr>
          <w:rFonts w:asciiTheme="minorEastAsia" w:hAnsiTheme="minorEastAsia" w:cs="Arial"/>
          <w:color w:val="000000" w:themeColor="text1"/>
          <w:szCs w:val="20"/>
          <w:lang w:val="en"/>
        </w:rPr>
        <w:t xml:space="preserve"> with </w:t>
      </w:r>
      <w:r w:rsidR="00EC42EB" w:rsidRPr="00F470D7">
        <w:rPr>
          <w:rStyle w:val="highlight"/>
          <w:rFonts w:asciiTheme="minorEastAsia" w:hAnsiTheme="minorEastAsia" w:cs="Arial"/>
          <w:color w:val="000000" w:themeColor="text1"/>
          <w:szCs w:val="20"/>
          <w:lang w:val="en"/>
        </w:rPr>
        <w:t>particular</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reference</w:t>
      </w:r>
      <w:r w:rsidR="00EC42EB" w:rsidRPr="00F470D7">
        <w:rPr>
          <w:rFonts w:asciiTheme="minorEastAsia" w:hAnsiTheme="minorEastAsia" w:cs="Arial"/>
          <w:color w:val="000000" w:themeColor="text1"/>
          <w:szCs w:val="20"/>
          <w:lang w:val="en"/>
        </w:rPr>
        <w:t xml:space="preserve"> to </w:t>
      </w:r>
      <w:r w:rsidR="00EC42EB" w:rsidRPr="00F470D7">
        <w:rPr>
          <w:rStyle w:val="highlight"/>
          <w:rFonts w:asciiTheme="minorEastAsia" w:hAnsiTheme="minorEastAsia" w:cs="Arial"/>
          <w:color w:val="000000" w:themeColor="text1"/>
          <w:szCs w:val="20"/>
          <w:lang w:val="en"/>
        </w:rPr>
        <w:t>SARS</w:t>
      </w:r>
      <w:r w:rsidR="00EC42EB" w:rsidRPr="00F470D7">
        <w:rPr>
          <w:rFonts w:asciiTheme="minorEastAsia" w:hAnsiTheme="minorEastAsia" w:cs="Arial"/>
          <w:color w:val="000000" w:themeColor="text1"/>
          <w:szCs w:val="20"/>
          <w:lang w:val="en"/>
        </w:rPr>
        <w:t xml:space="preserve">. </w:t>
      </w:r>
      <w:hyperlink r:id="rId30" w:tooltip="The Journal of antimicrobial chemotherapy." w:history="1">
        <w:r w:rsidR="00EC42EB" w:rsidRPr="00F470D7">
          <w:rPr>
            <w:rFonts w:asciiTheme="minorEastAsia" w:hAnsiTheme="minorEastAsia" w:cs="Arial"/>
            <w:color w:val="000000" w:themeColor="text1"/>
            <w:szCs w:val="20"/>
            <w:lang w:val="en"/>
          </w:rPr>
          <w:t>J Antimicrob Chemother.</w:t>
        </w:r>
      </w:hyperlink>
      <w:r w:rsidR="00EC42EB" w:rsidRPr="00F470D7">
        <w:rPr>
          <w:rFonts w:asciiTheme="minorEastAsia" w:hAnsiTheme="minorEastAsia" w:cs="Arial"/>
          <w:color w:val="000000" w:themeColor="text1"/>
          <w:szCs w:val="20"/>
          <w:lang w:val="en"/>
        </w:rPr>
        <w:t xml:space="preserve"> 2008 Sep;62(3):437-41.</w:t>
      </w:r>
    </w:p>
    <w:p w:rsidR="00441953" w:rsidRDefault="00CB1078" w:rsidP="00EC42EB">
      <w:pPr>
        <w:widowControl/>
        <w:shd w:val="clear" w:color="auto" w:fill="FFFFFF"/>
        <w:wordWrap/>
        <w:autoSpaceDE/>
        <w:autoSpaceDN/>
        <w:spacing w:line="240" w:lineRule="auto"/>
        <w:jc w:val="left"/>
        <w:rPr>
          <w:rFonts w:asciiTheme="minorEastAsia" w:hAnsiTheme="minorEastAsia" w:cs="Arial"/>
          <w:color w:val="000000" w:themeColor="text1"/>
          <w:szCs w:val="20"/>
          <w:lang w:val="en"/>
        </w:rPr>
      </w:pPr>
      <w:r>
        <w:rPr>
          <w:rFonts w:asciiTheme="minorEastAsia" w:hAnsiTheme="minorEastAsia" w:cs="Arial"/>
          <w:color w:val="000000" w:themeColor="text1"/>
          <w:kern w:val="0"/>
          <w:szCs w:val="20"/>
          <w:lang w:val="en"/>
        </w:rPr>
        <w:t>21</w:t>
      </w:r>
      <w:r w:rsidR="00441953" w:rsidRPr="00441953">
        <w:rPr>
          <w:rFonts w:asciiTheme="minorEastAsia" w:hAnsiTheme="minorEastAsia" w:cs="Arial"/>
          <w:color w:val="000000" w:themeColor="text1"/>
          <w:kern w:val="0"/>
          <w:szCs w:val="20"/>
          <w:lang w:val="en"/>
        </w:rPr>
        <w:t xml:space="preserve">. </w:t>
      </w:r>
      <w:hyperlink r:id="rId31" w:history="1">
        <w:r w:rsidR="00441953" w:rsidRPr="00441953">
          <w:rPr>
            <w:rFonts w:asciiTheme="minorEastAsia" w:hAnsiTheme="minorEastAsia" w:cs="Arial"/>
            <w:color w:val="000000" w:themeColor="text1"/>
            <w:szCs w:val="20"/>
            <w:lang w:val="en"/>
          </w:rPr>
          <w:t>Chan JF</w:t>
        </w:r>
      </w:hyperlink>
      <w:r w:rsidR="00441953" w:rsidRPr="00441953">
        <w:rPr>
          <w:rFonts w:asciiTheme="minorEastAsia" w:hAnsiTheme="minorEastAsia" w:cs="Arial"/>
          <w:color w:val="000000" w:themeColor="text1"/>
          <w:szCs w:val="20"/>
          <w:lang w:val="en"/>
        </w:rPr>
        <w:t xml:space="preserve">, </w:t>
      </w:r>
      <w:hyperlink r:id="rId32" w:history="1">
        <w:r w:rsidR="00441953" w:rsidRPr="00441953">
          <w:rPr>
            <w:rFonts w:asciiTheme="minorEastAsia" w:hAnsiTheme="minorEastAsia" w:cs="Arial"/>
            <w:color w:val="000000" w:themeColor="text1"/>
            <w:szCs w:val="20"/>
            <w:lang w:val="en"/>
          </w:rPr>
          <w:t>Chan KH</w:t>
        </w:r>
      </w:hyperlink>
      <w:r w:rsidR="00441953" w:rsidRPr="00441953">
        <w:rPr>
          <w:rFonts w:asciiTheme="minorEastAsia" w:hAnsiTheme="minorEastAsia" w:cs="Arial"/>
          <w:color w:val="000000" w:themeColor="text1"/>
          <w:szCs w:val="20"/>
          <w:lang w:val="en"/>
        </w:rPr>
        <w:t xml:space="preserve">, </w:t>
      </w:r>
      <w:hyperlink r:id="rId33" w:history="1">
        <w:r w:rsidR="00441953" w:rsidRPr="00441953">
          <w:rPr>
            <w:rFonts w:asciiTheme="minorEastAsia" w:hAnsiTheme="minorEastAsia" w:cs="Arial"/>
            <w:color w:val="000000" w:themeColor="text1"/>
            <w:szCs w:val="20"/>
            <w:lang w:val="en"/>
          </w:rPr>
          <w:t>Kao RY</w:t>
        </w:r>
      </w:hyperlink>
      <w:r w:rsidR="00441953" w:rsidRPr="00441953">
        <w:rPr>
          <w:rFonts w:asciiTheme="minorEastAsia" w:hAnsiTheme="minorEastAsia" w:cs="Arial"/>
          <w:color w:val="000000" w:themeColor="text1"/>
          <w:szCs w:val="20"/>
          <w:lang w:val="en"/>
        </w:rPr>
        <w:t xml:space="preserve">, </w:t>
      </w:r>
      <w:hyperlink r:id="rId34" w:history="1">
        <w:r w:rsidR="00441953" w:rsidRPr="00441953">
          <w:rPr>
            <w:rFonts w:asciiTheme="minorEastAsia" w:hAnsiTheme="minorEastAsia" w:cs="Arial"/>
            <w:color w:val="000000" w:themeColor="text1"/>
            <w:szCs w:val="20"/>
            <w:lang w:val="en"/>
          </w:rPr>
          <w:t>To KK</w:t>
        </w:r>
      </w:hyperlink>
      <w:r w:rsidR="00441953" w:rsidRPr="00441953">
        <w:rPr>
          <w:rFonts w:asciiTheme="minorEastAsia" w:hAnsiTheme="minorEastAsia" w:cs="Arial"/>
          <w:color w:val="000000" w:themeColor="text1"/>
          <w:szCs w:val="20"/>
          <w:lang w:val="en"/>
        </w:rPr>
        <w:t xml:space="preserve">, </w:t>
      </w:r>
      <w:hyperlink r:id="rId35" w:history="1">
        <w:r w:rsidR="00441953" w:rsidRPr="00441953">
          <w:rPr>
            <w:rFonts w:asciiTheme="minorEastAsia" w:hAnsiTheme="minorEastAsia" w:cs="Arial"/>
            <w:color w:val="000000" w:themeColor="text1"/>
            <w:szCs w:val="20"/>
            <w:lang w:val="en"/>
          </w:rPr>
          <w:t>Zheng BJ</w:t>
        </w:r>
      </w:hyperlink>
      <w:r w:rsidR="00441953" w:rsidRPr="00441953">
        <w:rPr>
          <w:rFonts w:asciiTheme="minorEastAsia" w:hAnsiTheme="minorEastAsia" w:cs="Arial"/>
          <w:color w:val="000000" w:themeColor="text1"/>
          <w:szCs w:val="20"/>
          <w:lang w:val="en"/>
        </w:rPr>
        <w:t xml:space="preserve">, </w:t>
      </w:r>
      <w:hyperlink r:id="rId36" w:history="1">
        <w:r w:rsidR="00441953" w:rsidRPr="00441953">
          <w:rPr>
            <w:rFonts w:asciiTheme="minorEastAsia" w:hAnsiTheme="minorEastAsia" w:cs="Arial"/>
            <w:color w:val="000000" w:themeColor="text1"/>
            <w:szCs w:val="20"/>
            <w:lang w:val="en"/>
          </w:rPr>
          <w:t>Li CP</w:t>
        </w:r>
      </w:hyperlink>
      <w:r w:rsidR="00441953" w:rsidRPr="00441953">
        <w:rPr>
          <w:rFonts w:asciiTheme="minorEastAsia" w:hAnsiTheme="minorEastAsia" w:cs="Arial"/>
          <w:color w:val="000000" w:themeColor="text1"/>
          <w:szCs w:val="20"/>
          <w:lang w:val="en"/>
        </w:rPr>
        <w:t xml:space="preserve">, </w:t>
      </w:r>
      <w:hyperlink r:id="rId37" w:history="1">
        <w:r w:rsidR="00441953" w:rsidRPr="00441953">
          <w:rPr>
            <w:rFonts w:asciiTheme="minorEastAsia" w:hAnsiTheme="minorEastAsia" w:cs="Arial"/>
            <w:color w:val="000000" w:themeColor="text1"/>
            <w:szCs w:val="20"/>
            <w:lang w:val="en"/>
          </w:rPr>
          <w:t>Li PT</w:t>
        </w:r>
      </w:hyperlink>
      <w:r w:rsidR="00441953" w:rsidRPr="00441953">
        <w:rPr>
          <w:rFonts w:asciiTheme="minorEastAsia" w:hAnsiTheme="minorEastAsia" w:cs="Arial"/>
          <w:color w:val="000000" w:themeColor="text1"/>
          <w:szCs w:val="20"/>
          <w:lang w:val="en"/>
        </w:rPr>
        <w:t xml:space="preserve">, </w:t>
      </w:r>
      <w:hyperlink r:id="rId38" w:history="1">
        <w:r w:rsidR="00441953" w:rsidRPr="00441953">
          <w:rPr>
            <w:rFonts w:asciiTheme="minorEastAsia" w:hAnsiTheme="minorEastAsia" w:cs="Arial"/>
            <w:color w:val="000000" w:themeColor="text1"/>
            <w:szCs w:val="20"/>
            <w:lang w:val="en"/>
          </w:rPr>
          <w:t>Dai J</w:t>
        </w:r>
      </w:hyperlink>
      <w:r w:rsidR="00441953" w:rsidRPr="00441953">
        <w:rPr>
          <w:rFonts w:asciiTheme="minorEastAsia" w:hAnsiTheme="minorEastAsia" w:cs="Arial"/>
          <w:color w:val="000000" w:themeColor="text1"/>
          <w:szCs w:val="20"/>
          <w:lang w:val="en"/>
        </w:rPr>
        <w:t xml:space="preserve">, </w:t>
      </w:r>
      <w:hyperlink r:id="rId39" w:history="1">
        <w:r w:rsidR="00441953" w:rsidRPr="00441953">
          <w:rPr>
            <w:rFonts w:asciiTheme="minorEastAsia" w:hAnsiTheme="minorEastAsia" w:cs="Arial"/>
            <w:color w:val="000000" w:themeColor="text1"/>
            <w:szCs w:val="20"/>
            <w:lang w:val="en"/>
          </w:rPr>
          <w:t>Mok FK</w:t>
        </w:r>
      </w:hyperlink>
      <w:r w:rsidR="00441953" w:rsidRPr="00441953">
        <w:rPr>
          <w:rFonts w:asciiTheme="minorEastAsia" w:hAnsiTheme="minorEastAsia" w:cs="Arial"/>
          <w:color w:val="000000" w:themeColor="text1"/>
          <w:szCs w:val="20"/>
          <w:lang w:val="en"/>
        </w:rPr>
        <w:t xml:space="preserve">, </w:t>
      </w:r>
      <w:hyperlink r:id="rId40" w:history="1">
        <w:r w:rsidR="00441953" w:rsidRPr="00441953">
          <w:rPr>
            <w:rFonts w:asciiTheme="minorEastAsia" w:hAnsiTheme="minorEastAsia" w:cs="Arial"/>
            <w:color w:val="000000" w:themeColor="text1"/>
            <w:szCs w:val="20"/>
            <w:lang w:val="en"/>
          </w:rPr>
          <w:t>Chen H</w:t>
        </w:r>
      </w:hyperlink>
      <w:r w:rsidR="00441953" w:rsidRPr="00441953">
        <w:rPr>
          <w:rFonts w:asciiTheme="minorEastAsia" w:hAnsiTheme="minorEastAsia" w:cs="Arial"/>
          <w:color w:val="000000" w:themeColor="text1"/>
          <w:szCs w:val="20"/>
          <w:lang w:val="en"/>
        </w:rPr>
        <w:t xml:space="preserve">, </w:t>
      </w:r>
      <w:hyperlink r:id="rId41" w:history="1">
        <w:r w:rsidR="00441953" w:rsidRPr="00441953">
          <w:rPr>
            <w:rFonts w:asciiTheme="minorEastAsia" w:hAnsiTheme="minorEastAsia" w:cs="Arial"/>
            <w:color w:val="000000" w:themeColor="text1"/>
            <w:szCs w:val="20"/>
            <w:lang w:val="en"/>
          </w:rPr>
          <w:t>Hayden FG</w:t>
        </w:r>
      </w:hyperlink>
      <w:r w:rsidR="00441953" w:rsidRPr="00441953">
        <w:rPr>
          <w:rFonts w:asciiTheme="minorEastAsia" w:hAnsiTheme="minorEastAsia" w:cs="Arial"/>
          <w:color w:val="000000" w:themeColor="text1"/>
          <w:szCs w:val="20"/>
          <w:lang w:val="en"/>
        </w:rPr>
        <w:t xml:space="preserve">, </w:t>
      </w:r>
      <w:hyperlink r:id="rId42" w:history="1">
        <w:r w:rsidR="00441953" w:rsidRPr="00441953">
          <w:rPr>
            <w:rFonts w:asciiTheme="minorEastAsia" w:hAnsiTheme="minorEastAsia" w:cs="Arial"/>
            <w:color w:val="000000" w:themeColor="text1"/>
            <w:szCs w:val="20"/>
            <w:lang w:val="en"/>
          </w:rPr>
          <w:t>Yuen KY</w:t>
        </w:r>
      </w:hyperlink>
      <w:r w:rsidR="00441953" w:rsidRPr="00441953">
        <w:rPr>
          <w:rFonts w:asciiTheme="minorEastAsia" w:hAnsiTheme="minorEastAsia" w:cs="Arial"/>
          <w:color w:val="000000" w:themeColor="text1"/>
          <w:szCs w:val="20"/>
          <w:lang w:val="en"/>
        </w:rPr>
        <w:t xml:space="preserve">. Broad-spectrum antivirals for the emerging Middle East respiratory syndrome coronavirus. </w:t>
      </w:r>
      <w:hyperlink r:id="rId43" w:tooltip="The Journal of infection." w:history="1">
        <w:r w:rsidR="00441953" w:rsidRPr="00441953">
          <w:rPr>
            <w:rStyle w:val="highlight"/>
            <w:rFonts w:asciiTheme="minorEastAsia" w:hAnsiTheme="minorEastAsia" w:cs="Arial"/>
            <w:color w:val="000000" w:themeColor="text1"/>
            <w:szCs w:val="20"/>
            <w:lang w:val="en"/>
          </w:rPr>
          <w:t>J Infect</w:t>
        </w:r>
        <w:r w:rsidR="00441953" w:rsidRPr="00441953">
          <w:rPr>
            <w:rFonts w:asciiTheme="minorEastAsia" w:hAnsiTheme="minorEastAsia" w:cs="Arial"/>
            <w:color w:val="000000" w:themeColor="text1"/>
            <w:szCs w:val="20"/>
            <w:lang w:val="en"/>
          </w:rPr>
          <w:t>.</w:t>
        </w:r>
      </w:hyperlink>
      <w:r w:rsidR="00441953" w:rsidRPr="00441953">
        <w:rPr>
          <w:rFonts w:asciiTheme="minorEastAsia" w:hAnsiTheme="minorEastAsia" w:cs="Arial"/>
          <w:color w:val="000000" w:themeColor="text1"/>
          <w:szCs w:val="20"/>
          <w:lang w:val="en"/>
        </w:rPr>
        <w:t xml:space="preserve"> </w:t>
      </w:r>
      <w:r w:rsidR="00441953" w:rsidRPr="00441953">
        <w:rPr>
          <w:rStyle w:val="highlight"/>
          <w:rFonts w:asciiTheme="minorEastAsia" w:hAnsiTheme="minorEastAsia" w:cs="Arial"/>
          <w:color w:val="000000" w:themeColor="text1"/>
          <w:szCs w:val="20"/>
          <w:lang w:val="en"/>
        </w:rPr>
        <w:t>2013</w:t>
      </w:r>
      <w:r w:rsidR="00441953" w:rsidRPr="00441953">
        <w:rPr>
          <w:rFonts w:asciiTheme="minorEastAsia" w:hAnsiTheme="minorEastAsia" w:cs="Arial"/>
          <w:color w:val="000000" w:themeColor="text1"/>
          <w:szCs w:val="20"/>
          <w:lang w:val="en"/>
        </w:rPr>
        <w:t xml:space="preserve"> Dec;</w:t>
      </w:r>
      <w:r w:rsidR="00441953" w:rsidRPr="00441953">
        <w:rPr>
          <w:rStyle w:val="highlight"/>
          <w:rFonts w:asciiTheme="minorEastAsia" w:hAnsiTheme="minorEastAsia" w:cs="Arial"/>
          <w:color w:val="000000" w:themeColor="text1"/>
          <w:szCs w:val="20"/>
          <w:lang w:val="en"/>
        </w:rPr>
        <w:t>67</w:t>
      </w:r>
      <w:r w:rsidR="00441953" w:rsidRPr="00441953">
        <w:rPr>
          <w:rFonts w:asciiTheme="minorEastAsia" w:hAnsiTheme="minorEastAsia" w:cs="Arial"/>
          <w:color w:val="000000" w:themeColor="text1"/>
          <w:szCs w:val="20"/>
          <w:lang w:val="en"/>
        </w:rPr>
        <w:t>(6):</w:t>
      </w:r>
      <w:r w:rsidR="00441953" w:rsidRPr="00441953">
        <w:rPr>
          <w:rStyle w:val="highlight"/>
          <w:rFonts w:asciiTheme="minorEastAsia" w:hAnsiTheme="minorEastAsia" w:cs="Arial"/>
          <w:color w:val="000000" w:themeColor="text1"/>
          <w:szCs w:val="20"/>
          <w:lang w:val="en"/>
        </w:rPr>
        <w:t>606-16</w:t>
      </w:r>
      <w:r w:rsidR="00441953" w:rsidRPr="00441953">
        <w:rPr>
          <w:rFonts w:asciiTheme="minorEastAsia" w:hAnsiTheme="minorEastAsia" w:cs="Arial"/>
          <w:color w:val="000000" w:themeColor="text1"/>
          <w:szCs w:val="20"/>
          <w:lang w:val="en"/>
        </w:rPr>
        <w:t>.</w:t>
      </w:r>
    </w:p>
    <w:p w:rsidR="00F450D8" w:rsidRPr="00F450D8" w:rsidRDefault="00CB1078" w:rsidP="00EC42EB">
      <w:pPr>
        <w:widowControl/>
        <w:shd w:val="clear" w:color="auto" w:fill="FFFFFF"/>
        <w:wordWrap/>
        <w:autoSpaceDE/>
        <w:autoSpaceDN/>
        <w:spacing w:line="240" w:lineRule="auto"/>
        <w:jc w:val="left"/>
        <w:rPr>
          <w:rFonts w:asciiTheme="minorEastAsia" w:hAnsiTheme="minorEastAsia" w:cs="Arial"/>
          <w:color w:val="000000" w:themeColor="text1"/>
          <w:kern w:val="0"/>
          <w:szCs w:val="20"/>
          <w:lang w:val="en"/>
        </w:rPr>
      </w:pPr>
      <w:r>
        <w:rPr>
          <w:rFonts w:asciiTheme="minorEastAsia" w:hAnsiTheme="minorEastAsia" w:cs="Arial"/>
          <w:color w:val="000000" w:themeColor="text1"/>
          <w:kern w:val="0"/>
          <w:szCs w:val="20"/>
          <w:lang w:val="en"/>
        </w:rPr>
        <w:t>22</w:t>
      </w:r>
      <w:r w:rsidR="00F450D8" w:rsidRPr="00F450D8">
        <w:rPr>
          <w:rFonts w:asciiTheme="minorEastAsia" w:hAnsiTheme="minorEastAsia" w:cs="Arial"/>
          <w:color w:val="000000" w:themeColor="text1"/>
          <w:kern w:val="0"/>
          <w:szCs w:val="20"/>
          <w:lang w:val="en"/>
        </w:rPr>
        <w:t xml:space="preserve">. </w:t>
      </w:r>
      <w:hyperlink r:id="rId44" w:history="1">
        <w:r w:rsidR="00F450D8" w:rsidRPr="00F450D8">
          <w:rPr>
            <w:rFonts w:asciiTheme="minorEastAsia" w:hAnsiTheme="minorEastAsia" w:cs="Arial"/>
            <w:color w:val="000000" w:themeColor="text1"/>
            <w:szCs w:val="20"/>
            <w:lang w:val="en"/>
          </w:rPr>
          <w:t>de Wilde AH</w:t>
        </w:r>
      </w:hyperlink>
      <w:r w:rsidR="00F450D8" w:rsidRPr="00F450D8">
        <w:rPr>
          <w:rFonts w:asciiTheme="minorEastAsia" w:hAnsiTheme="minorEastAsia" w:cs="Arial"/>
          <w:color w:val="000000" w:themeColor="text1"/>
          <w:szCs w:val="20"/>
          <w:lang w:val="en"/>
        </w:rPr>
        <w:t xml:space="preserve">, </w:t>
      </w:r>
      <w:hyperlink r:id="rId45" w:history="1">
        <w:r w:rsidR="00F450D8" w:rsidRPr="00F450D8">
          <w:rPr>
            <w:rFonts w:asciiTheme="minorEastAsia" w:hAnsiTheme="minorEastAsia" w:cs="Arial"/>
            <w:color w:val="000000" w:themeColor="text1"/>
            <w:szCs w:val="20"/>
            <w:lang w:val="en"/>
          </w:rPr>
          <w:t>Raj VS</w:t>
        </w:r>
      </w:hyperlink>
      <w:r w:rsidR="00F450D8" w:rsidRPr="00F450D8">
        <w:rPr>
          <w:rFonts w:asciiTheme="minorEastAsia" w:hAnsiTheme="minorEastAsia" w:cs="Arial"/>
          <w:color w:val="000000" w:themeColor="text1"/>
          <w:szCs w:val="20"/>
          <w:lang w:val="en"/>
        </w:rPr>
        <w:t xml:space="preserve">, </w:t>
      </w:r>
      <w:hyperlink r:id="rId46" w:history="1">
        <w:r w:rsidR="00F450D8" w:rsidRPr="00F450D8">
          <w:rPr>
            <w:rFonts w:asciiTheme="minorEastAsia" w:hAnsiTheme="minorEastAsia" w:cs="Arial"/>
            <w:color w:val="000000" w:themeColor="text1"/>
            <w:szCs w:val="20"/>
            <w:lang w:val="en"/>
          </w:rPr>
          <w:t>Oudshoorn D</w:t>
        </w:r>
      </w:hyperlink>
      <w:r w:rsidR="00F450D8" w:rsidRPr="00F450D8">
        <w:rPr>
          <w:rFonts w:asciiTheme="minorEastAsia" w:hAnsiTheme="minorEastAsia" w:cs="Arial"/>
          <w:color w:val="000000" w:themeColor="text1"/>
          <w:szCs w:val="20"/>
          <w:lang w:val="en"/>
        </w:rPr>
        <w:t xml:space="preserve">, </w:t>
      </w:r>
      <w:hyperlink r:id="rId47" w:history="1">
        <w:r w:rsidR="00F450D8" w:rsidRPr="00F450D8">
          <w:rPr>
            <w:rFonts w:asciiTheme="minorEastAsia" w:hAnsiTheme="minorEastAsia" w:cs="Arial"/>
            <w:color w:val="000000" w:themeColor="text1"/>
            <w:szCs w:val="20"/>
            <w:lang w:val="en"/>
          </w:rPr>
          <w:t>Bestebroer TM</w:t>
        </w:r>
      </w:hyperlink>
      <w:r w:rsidR="00F450D8" w:rsidRPr="00F450D8">
        <w:rPr>
          <w:rFonts w:asciiTheme="minorEastAsia" w:hAnsiTheme="minorEastAsia" w:cs="Arial"/>
          <w:color w:val="000000" w:themeColor="text1"/>
          <w:szCs w:val="20"/>
          <w:lang w:val="en"/>
        </w:rPr>
        <w:t xml:space="preserve">, </w:t>
      </w:r>
      <w:hyperlink r:id="rId48" w:history="1">
        <w:r w:rsidR="00F450D8" w:rsidRPr="00F450D8">
          <w:rPr>
            <w:rFonts w:asciiTheme="minorEastAsia" w:hAnsiTheme="minorEastAsia" w:cs="Arial"/>
            <w:color w:val="000000" w:themeColor="text1"/>
            <w:szCs w:val="20"/>
            <w:lang w:val="en"/>
          </w:rPr>
          <w:t>van Nieuwkoop S</w:t>
        </w:r>
      </w:hyperlink>
      <w:r w:rsidR="00F450D8" w:rsidRPr="00F450D8">
        <w:rPr>
          <w:rFonts w:asciiTheme="minorEastAsia" w:hAnsiTheme="minorEastAsia" w:cs="Arial"/>
          <w:color w:val="000000" w:themeColor="text1"/>
          <w:szCs w:val="20"/>
          <w:lang w:val="en"/>
        </w:rPr>
        <w:t xml:space="preserve"> et al. MERS-coronavirus replication induces severe in vitro cytopathology and is strongly inhibited by cyclosporin A or interferon-α treatment. </w:t>
      </w:r>
      <w:hyperlink r:id="rId49" w:tooltip="The Journal of general virology." w:history="1">
        <w:r w:rsidR="00F450D8" w:rsidRPr="00F450D8">
          <w:rPr>
            <w:rStyle w:val="highlight"/>
            <w:rFonts w:asciiTheme="minorEastAsia" w:hAnsiTheme="minorEastAsia" w:cs="Arial"/>
            <w:color w:val="000000" w:themeColor="text1"/>
            <w:szCs w:val="20"/>
            <w:lang w:val="en"/>
          </w:rPr>
          <w:t>J Gen Virol</w:t>
        </w:r>
        <w:r w:rsidR="00F450D8" w:rsidRPr="00F450D8">
          <w:rPr>
            <w:rFonts w:asciiTheme="minorEastAsia" w:hAnsiTheme="minorEastAsia" w:cs="Arial"/>
            <w:color w:val="000000" w:themeColor="text1"/>
            <w:szCs w:val="20"/>
            <w:lang w:val="en"/>
          </w:rPr>
          <w:t>.</w:t>
        </w:r>
      </w:hyperlink>
      <w:r w:rsidR="00F450D8" w:rsidRPr="00F450D8">
        <w:rPr>
          <w:rFonts w:asciiTheme="minorEastAsia" w:hAnsiTheme="minorEastAsia" w:cs="Arial"/>
          <w:color w:val="000000" w:themeColor="text1"/>
          <w:szCs w:val="20"/>
          <w:lang w:val="en"/>
        </w:rPr>
        <w:t xml:space="preserve"> </w:t>
      </w:r>
      <w:r w:rsidR="00F450D8" w:rsidRPr="00F450D8">
        <w:rPr>
          <w:rStyle w:val="highlight"/>
          <w:rFonts w:asciiTheme="minorEastAsia" w:hAnsiTheme="minorEastAsia" w:cs="Arial"/>
          <w:color w:val="000000" w:themeColor="text1"/>
          <w:szCs w:val="20"/>
          <w:lang w:val="en"/>
        </w:rPr>
        <w:t>2013</w:t>
      </w:r>
      <w:r w:rsidR="00F450D8" w:rsidRPr="00F450D8">
        <w:rPr>
          <w:rFonts w:asciiTheme="minorEastAsia" w:hAnsiTheme="minorEastAsia" w:cs="Arial"/>
          <w:color w:val="000000" w:themeColor="text1"/>
          <w:szCs w:val="20"/>
          <w:lang w:val="en"/>
        </w:rPr>
        <w:t xml:space="preserve"> Aug;</w:t>
      </w:r>
      <w:r w:rsidR="00F450D8" w:rsidRPr="00F450D8">
        <w:rPr>
          <w:rStyle w:val="highlight"/>
          <w:rFonts w:asciiTheme="minorEastAsia" w:hAnsiTheme="minorEastAsia" w:cs="Arial"/>
          <w:color w:val="000000" w:themeColor="text1"/>
          <w:szCs w:val="20"/>
          <w:lang w:val="en"/>
        </w:rPr>
        <w:t>94</w:t>
      </w:r>
      <w:r w:rsidR="00F450D8" w:rsidRPr="00F450D8">
        <w:rPr>
          <w:rFonts w:asciiTheme="minorEastAsia" w:hAnsiTheme="minorEastAsia" w:cs="Arial"/>
          <w:color w:val="000000" w:themeColor="text1"/>
          <w:szCs w:val="20"/>
          <w:lang w:val="en"/>
        </w:rPr>
        <w:t>(Pt 8):</w:t>
      </w:r>
      <w:r w:rsidR="00F450D8" w:rsidRPr="00F450D8">
        <w:rPr>
          <w:rStyle w:val="highlight"/>
          <w:rFonts w:asciiTheme="minorEastAsia" w:hAnsiTheme="minorEastAsia" w:cs="Arial"/>
          <w:color w:val="000000" w:themeColor="text1"/>
          <w:szCs w:val="20"/>
          <w:lang w:val="en"/>
        </w:rPr>
        <w:t>1749-60</w:t>
      </w:r>
      <w:r w:rsidR="00F450D8">
        <w:rPr>
          <w:rStyle w:val="highlight"/>
          <w:rFonts w:asciiTheme="minorEastAsia" w:hAnsiTheme="minorEastAsia" w:cs="Arial"/>
          <w:color w:val="000000" w:themeColor="text1"/>
          <w:szCs w:val="20"/>
          <w:lang w:val="en"/>
        </w:rPr>
        <w:t xml:space="preserve">. </w:t>
      </w:r>
    </w:p>
    <w:p w:rsidR="00EC42EB" w:rsidRDefault="00CB1078" w:rsidP="00EC42EB">
      <w:pPr>
        <w:jc w:val="left"/>
        <w:rPr>
          <w:rFonts w:asciiTheme="minorEastAsia" w:hAnsiTheme="minorEastAsia" w:cs="Arial"/>
          <w:color w:val="000000" w:themeColor="text1"/>
          <w:szCs w:val="20"/>
          <w:lang w:val="en"/>
        </w:rPr>
      </w:pPr>
      <w:r>
        <w:rPr>
          <w:rFonts w:asciiTheme="minorEastAsia" w:hAnsiTheme="minorEastAsia" w:cs="Arial"/>
          <w:color w:val="000000" w:themeColor="text1"/>
          <w:szCs w:val="20"/>
          <w:lang w:val="en"/>
        </w:rPr>
        <w:t>23</w:t>
      </w:r>
      <w:r w:rsidR="00EC42EB" w:rsidRPr="00F470D7">
        <w:rPr>
          <w:rFonts w:asciiTheme="minorEastAsia" w:hAnsiTheme="minorEastAsia" w:cs="Arial"/>
          <w:color w:val="000000" w:themeColor="text1"/>
          <w:szCs w:val="20"/>
          <w:lang w:val="en"/>
        </w:rPr>
        <w:t xml:space="preserve">. Hui DS et al. </w:t>
      </w:r>
      <w:r w:rsidR="00EC42EB" w:rsidRPr="00F470D7">
        <w:rPr>
          <w:rStyle w:val="highlight"/>
          <w:rFonts w:asciiTheme="minorEastAsia" w:hAnsiTheme="minorEastAsia" w:cs="Arial"/>
          <w:color w:val="000000" w:themeColor="text1"/>
          <w:szCs w:val="20"/>
          <w:lang w:val="en"/>
        </w:rPr>
        <w:t>Severe acute respiratory syndrome</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vs</w:t>
      </w:r>
      <w:r w:rsidR="00EC42EB" w:rsidRPr="00F470D7">
        <w:rPr>
          <w:rFonts w:asciiTheme="minorEastAsia" w:hAnsiTheme="minorEastAsia" w:cs="Arial"/>
          <w:color w:val="000000" w:themeColor="text1"/>
          <w:szCs w:val="20"/>
          <w:lang w:val="en"/>
        </w:rPr>
        <w:t xml:space="preserve">. the </w:t>
      </w:r>
      <w:r w:rsidR="00EC42EB" w:rsidRPr="00F470D7">
        <w:rPr>
          <w:rStyle w:val="highlight"/>
          <w:rFonts w:asciiTheme="minorEastAsia" w:hAnsiTheme="minorEastAsia" w:cs="Arial"/>
          <w:color w:val="000000" w:themeColor="text1"/>
          <w:szCs w:val="20"/>
          <w:lang w:val="en"/>
        </w:rPr>
        <w:t>Middle</w:t>
      </w:r>
      <w:r w:rsidR="00EC42EB" w:rsidRPr="00F470D7">
        <w:rPr>
          <w:rFonts w:asciiTheme="minorEastAsia" w:hAnsiTheme="minorEastAsia" w:cs="Arial"/>
          <w:color w:val="000000" w:themeColor="text1"/>
          <w:szCs w:val="20"/>
          <w:lang w:val="en"/>
        </w:rPr>
        <w:t xml:space="preserve"> East </w:t>
      </w:r>
      <w:r w:rsidR="00EC42EB" w:rsidRPr="00F470D7">
        <w:rPr>
          <w:rStyle w:val="highlight"/>
          <w:rFonts w:asciiTheme="minorEastAsia" w:hAnsiTheme="minorEastAsia" w:cs="Arial"/>
          <w:color w:val="000000" w:themeColor="text1"/>
          <w:szCs w:val="20"/>
          <w:lang w:val="en"/>
        </w:rPr>
        <w:t>respiratory</w:t>
      </w:r>
      <w:r w:rsidR="00EC42EB" w:rsidRPr="00F470D7">
        <w:rPr>
          <w:rFonts w:asciiTheme="minorEastAsia" w:hAnsiTheme="minorEastAsia" w:cs="Arial"/>
          <w:color w:val="000000" w:themeColor="text1"/>
          <w:szCs w:val="20"/>
          <w:lang w:val="en"/>
        </w:rPr>
        <w:t xml:space="preserve"> </w:t>
      </w:r>
      <w:r w:rsidR="00EC42EB" w:rsidRPr="00F470D7">
        <w:rPr>
          <w:rStyle w:val="highlight"/>
          <w:rFonts w:asciiTheme="minorEastAsia" w:hAnsiTheme="minorEastAsia" w:cs="Arial"/>
          <w:color w:val="000000" w:themeColor="text1"/>
          <w:szCs w:val="20"/>
          <w:lang w:val="en"/>
        </w:rPr>
        <w:t>syndrome</w:t>
      </w:r>
      <w:r w:rsidR="00EC42EB" w:rsidRPr="00F470D7">
        <w:rPr>
          <w:rFonts w:asciiTheme="minorEastAsia" w:hAnsiTheme="minorEastAsia" w:cs="Arial"/>
          <w:color w:val="000000" w:themeColor="text1"/>
          <w:szCs w:val="20"/>
          <w:lang w:val="en"/>
        </w:rPr>
        <w:t xml:space="preserve">. </w:t>
      </w:r>
      <w:hyperlink r:id="rId50" w:tooltip="Current opinion in pulmonary medicine." w:history="1">
        <w:r w:rsidR="00EC42EB" w:rsidRPr="00F470D7">
          <w:rPr>
            <w:rFonts w:asciiTheme="minorEastAsia" w:hAnsiTheme="minorEastAsia" w:cs="Arial"/>
            <w:color w:val="000000" w:themeColor="text1"/>
            <w:szCs w:val="20"/>
            <w:lang w:val="en"/>
          </w:rPr>
          <w:t>Curr Opin Pulm Med.</w:t>
        </w:r>
      </w:hyperlink>
      <w:r w:rsidR="00EC42EB" w:rsidRPr="00F470D7">
        <w:rPr>
          <w:rFonts w:asciiTheme="minorEastAsia" w:hAnsiTheme="minorEastAsia" w:cs="Arial"/>
          <w:color w:val="000000" w:themeColor="text1"/>
          <w:szCs w:val="20"/>
          <w:lang w:val="en"/>
        </w:rPr>
        <w:t xml:space="preserve"> 2014 May;20(3):233-41.</w:t>
      </w:r>
    </w:p>
    <w:p w:rsidR="00002CF4" w:rsidRDefault="00CB1078" w:rsidP="00002CF4">
      <w:pPr>
        <w:pStyle w:val="EndNoteBibliography"/>
        <w:spacing w:after="0"/>
        <w:ind w:left="720" w:hanging="720"/>
      </w:pPr>
      <w:r>
        <w:rPr>
          <w:lang w:val="en"/>
        </w:rPr>
        <w:t>24</w:t>
      </w:r>
      <w:r w:rsidR="00002CF4">
        <w:t xml:space="preserve">. </w:t>
      </w:r>
      <w:r w:rsidR="00002CF4">
        <w:rPr>
          <w:rFonts w:hint="eastAsia"/>
        </w:rPr>
        <w:t xml:space="preserve">Mair-Jenkins J, Saavedra-Campos M, Baillie JK, Cleary P, Khaw FM, Lim WS, Makki S, Rooney KD, </w:t>
      </w:r>
    </w:p>
    <w:p w:rsidR="00002CF4" w:rsidRDefault="00002CF4" w:rsidP="00002CF4">
      <w:pPr>
        <w:pStyle w:val="EndNoteBibliography"/>
        <w:spacing w:after="0"/>
        <w:ind w:left="720" w:hanging="720"/>
      </w:pPr>
      <w:r>
        <w:rPr>
          <w:rFonts w:hint="eastAsia"/>
        </w:rPr>
        <w:t xml:space="preserve">Nguyen-Van-Tam JS, Beck CR. The effectiveness of convalescent plasma and hyperimmune </w:t>
      </w:r>
    </w:p>
    <w:p w:rsidR="00002CF4" w:rsidRDefault="00002CF4" w:rsidP="00002CF4">
      <w:pPr>
        <w:pStyle w:val="EndNoteBibliography"/>
        <w:spacing w:after="0"/>
        <w:ind w:left="720" w:hanging="720"/>
      </w:pPr>
      <w:r>
        <w:rPr>
          <w:rFonts w:hint="eastAsia"/>
        </w:rPr>
        <w:t xml:space="preserve">immunoglobulin for the treatment of severe acute respiratory infections of viral etiology: </w:t>
      </w:r>
    </w:p>
    <w:p w:rsidR="00002CF4" w:rsidRDefault="00002CF4" w:rsidP="00002CF4">
      <w:pPr>
        <w:pStyle w:val="EndNoteBibliography"/>
        <w:spacing w:after="0"/>
        <w:ind w:left="720" w:hanging="720"/>
      </w:pPr>
      <w:r>
        <w:rPr>
          <w:rFonts w:hint="eastAsia"/>
        </w:rPr>
        <w:t xml:space="preserve">a systematic review and exploratory meta-analysis. </w:t>
      </w:r>
      <w:r>
        <w:rPr>
          <w:rFonts w:hint="eastAsia"/>
          <w:i/>
        </w:rPr>
        <w:t xml:space="preserve">J Infect Dis </w:t>
      </w:r>
      <w:r>
        <w:rPr>
          <w:rFonts w:hint="eastAsia"/>
        </w:rPr>
        <w:t>2015, 211(1):80-90.</w:t>
      </w:r>
    </w:p>
    <w:p w:rsidR="00384DE9" w:rsidRDefault="00384DE9" w:rsidP="00002CF4">
      <w:pPr>
        <w:pStyle w:val="EndNoteBibliography"/>
        <w:spacing w:after="0"/>
        <w:ind w:left="720" w:hanging="720"/>
      </w:pPr>
    </w:p>
    <w:p w:rsidR="00384DE9" w:rsidRDefault="00CB1078" w:rsidP="00CB1078">
      <w:pPr>
        <w:pStyle w:val="EndNoteBibliography"/>
        <w:spacing w:after="0"/>
        <w:rPr>
          <w:rFonts w:asciiTheme="minorEastAsia" w:eastAsiaTheme="minorEastAsia" w:hAnsiTheme="minorEastAsia" w:cs="Arial"/>
          <w:color w:val="000000" w:themeColor="text1"/>
          <w:szCs w:val="20"/>
          <w:lang w:val="en"/>
        </w:rPr>
      </w:pPr>
      <w:r>
        <w:rPr>
          <w:rFonts w:asciiTheme="minorEastAsia" w:eastAsiaTheme="minorEastAsia" w:hAnsiTheme="minorEastAsia"/>
          <w:color w:val="000000" w:themeColor="text1"/>
          <w:szCs w:val="20"/>
        </w:rPr>
        <w:t>25</w:t>
      </w:r>
      <w:r w:rsidR="00384DE9" w:rsidRPr="00384DE9">
        <w:rPr>
          <w:rFonts w:asciiTheme="minorEastAsia" w:eastAsiaTheme="minorEastAsia" w:hAnsiTheme="minorEastAsia"/>
          <w:color w:val="000000" w:themeColor="text1"/>
          <w:szCs w:val="20"/>
        </w:rPr>
        <w:t>.</w:t>
      </w:r>
      <w:r w:rsidR="00384DE9" w:rsidRPr="00384DE9">
        <w:rPr>
          <w:rFonts w:asciiTheme="minorEastAsia" w:eastAsiaTheme="minorEastAsia" w:hAnsiTheme="minorEastAsia" w:cs="Arial"/>
          <w:color w:val="000000" w:themeColor="text1"/>
          <w:szCs w:val="20"/>
          <w:lang w:val="en"/>
        </w:rPr>
        <w:t xml:space="preserve"> </w:t>
      </w:r>
      <w:hyperlink r:id="rId51" w:history="1">
        <w:r w:rsidR="00384DE9" w:rsidRPr="00384DE9">
          <w:rPr>
            <w:rFonts w:asciiTheme="minorEastAsia" w:eastAsiaTheme="minorEastAsia" w:hAnsiTheme="minorEastAsia" w:cs="Arial"/>
            <w:color w:val="000000" w:themeColor="text1"/>
            <w:szCs w:val="20"/>
            <w:lang w:val="en"/>
          </w:rPr>
          <w:t>Chan JF</w:t>
        </w:r>
      </w:hyperlink>
      <w:r w:rsidR="00384DE9" w:rsidRPr="00384DE9">
        <w:rPr>
          <w:rFonts w:asciiTheme="minorEastAsia" w:eastAsiaTheme="minorEastAsia" w:hAnsiTheme="minorEastAsia" w:cs="Arial"/>
          <w:color w:val="000000" w:themeColor="text1"/>
          <w:szCs w:val="20"/>
          <w:lang w:val="en"/>
        </w:rPr>
        <w:t xml:space="preserve">, </w:t>
      </w:r>
      <w:hyperlink r:id="rId52" w:history="1">
        <w:r w:rsidR="00384DE9" w:rsidRPr="00384DE9">
          <w:rPr>
            <w:rFonts w:asciiTheme="minorEastAsia" w:eastAsiaTheme="minorEastAsia" w:hAnsiTheme="minorEastAsia" w:cs="Arial"/>
            <w:color w:val="000000" w:themeColor="text1"/>
            <w:szCs w:val="20"/>
            <w:lang w:val="en"/>
          </w:rPr>
          <w:t>Yao Y</w:t>
        </w:r>
      </w:hyperlink>
      <w:r w:rsidR="00384DE9" w:rsidRPr="00384DE9">
        <w:rPr>
          <w:rFonts w:asciiTheme="minorEastAsia" w:eastAsiaTheme="minorEastAsia" w:hAnsiTheme="minorEastAsia" w:cs="Arial"/>
          <w:color w:val="000000" w:themeColor="text1"/>
          <w:szCs w:val="20"/>
          <w:lang w:val="en"/>
        </w:rPr>
        <w:t xml:space="preserve">, </w:t>
      </w:r>
      <w:hyperlink r:id="rId53" w:history="1">
        <w:r w:rsidR="00384DE9" w:rsidRPr="00384DE9">
          <w:rPr>
            <w:rFonts w:asciiTheme="minorEastAsia" w:eastAsiaTheme="minorEastAsia" w:hAnsiTheme="minorEastAsia" w:cs="Arial"/>
            <w:color w:val="000000" w:themeColor="text1"/>
            <w:szCs w:val="20"/>
            <w:lang w:val="en"/>
          </w:rPr>
          <w:t>Yeung ML</w:t>
        </w:r>
      </w:hyperlink>
      <w:r w:rsidR="00384DE9">
        <w:rPr>
          <w:rFonts w:asciiTheme="minorEastAsia" w:eastAsiaTheme="minorEastAsia" w:hAnsiTheme="minorEastAsia" w:cs="Arial"/>
          <w:color w:val="000000" w:themeColor="text1"/>
          <w:szCs w:val="20"/>
          <w:lang w:val="en"/>
        </w:rPr>
        <w:t xml:space="preserve"> et al. </w:t>
      </w:r>
      <w:r w:rsidR="00384DE9" w:rsidRPr="00384DE9">
        <w:rPr>
          <w:rFonts w:asciiTheme="minorEastAsia" w:eastAsiaTheme="minorEastAsia" w:hAnsiTheme="minorEastAsia" w:cs="Arial"/>
          <w:color w:val="000000" w:themeColor="text1"/>
          <w:szCs w:val="20"/>
          <w:vertAlign w:val="superscript"/>
          <w:lang w:val="en"/>
        </w:rPr>
        <w:t xml:space="preserve"> </w:t>
      </w:r>
      <w:r w:rsidR="00384DE9" w:rsidRPr="00384DE9">
        <w:rPr>
          <w:rFonts w:asciiTheme="minorEastAsia" w:eastAsiaTheme="minorEastAsia" w:hAnsiTheme="minorEastAsia" w:cs="Arial"/>
          <w:color w:val="000000" w:themeColor="text1"/>
          <w:szCs w:val="20"/>
          <w:lang w:val="en"/>
        </w:rPr>
        <w:t xml:space="preserve">Treatment With Lopinavir/Ritonavir or Interferon-β1b Improves </w:t>
      </w:r>
    </w:p>
    <w:p w:rsidR="00384DE9" w:rsidRDefault="00384DE9" w:rsidP="00002CF4">
      <w:pPr>
        <w:pStyle w:val="EndNoteBibliography"/>
        <w:spacing w:after="0"/>
        <w:ind w:left="720" w:hanging="720"/>
        <w:rPr>
          <w:rFonts w:asciiTheme="minorEastAsia" w:eastAsiaTheme="minorEastAsia" w:hAnsiTheme="minorEastAsia" w:cs="Arial"/>
          <w:color w:val="000000" w:themeColor="text1"/>
          <w:szCs w:val="20"/>
          <w:lang w:val="en"/>
        </w:rPr>
      </w:pPr>
      <w:r w:rsidRPr="00384DE9">
        <w:rPr>
          <w:rFonts w:asciiTheme="minorEastAsia" w:eastAsiaTheme="minorEastAsia" w:hAnsiTheme="minorEastAsia" w:cs="Arial"/>
          <w:color w:val="000000" w:themeColor="text1"/>
          <w:szCs w:val="20"/>
          <w:lang w:val="en"/>
        </w:rPr>
        <w:t xml:space="preserve">Outcome of MERS-CoV Infection in a Nonhuman Primate Model of Common Marmoset. </w:t>
      </w:r>
    </w:p>
    <w:p w:rsidR="00384DE9" w:rsidRDefault="004818E5" w:rsidP="00002CF4">
      <w:pPr>
        <w:pStyle w:val="EndNoteBibliography"/>
        <w:spacing w:after="0"/>
        <w:ind w:left="720" w:hanging="720"/>
        <w:rPr>
          <w:rStyle w:val="highlight"/>
          <w:rFonts w:asciiTheme="minorEastAsia" w:eastAsiaTheme="minorEastAsia" w:hAnsiTheme="minorEastAsia" w:cs="Arial"/>
          <w:color w:val="000000" w:themeColor="text1"/>
          <w:szCs w:val="20"/>
          <w:lang w:val="en"/>
        </w:rPr>
      </w:pPr>
      <w:hyperlink r:id="rId54" w:tooltip="The Journal of infectious diseases." w:history="1">
        <w:r w:rsidR="00384DE9" w:rsidRPr="00384DE9">
          <w:rPr>
            <w:rStyle w:val="highlight"/>
            <w:rFonts w:asciiTheme="minorEastAsia" w:eastAsiaTheme="minorEastAsia" w:hAnsiTheme="minorEastAsia" w:cs="Arial"/>
            <w:color w:val="000000" w:themeColor="text1"/>
            <w:szCs w:val="20"/>
            <w:lang w:val="en"/>
          </w:rPr>
          <w:t>J Infect</w:t>
        </w:r>
        <w:r w:rsidR="00384DE9">
          <w:rPr>
            <w:rStyle w:val="highlight"/>
            <w:rFonts w:asciiTheme="minorEastAsia" w:eastAsiaTheme="minorEastAsia" w:hAnsiTheme="minorEastAsia" w:cs="Arial"/>
            <w:color w:val="000000" w:themeColor="text1"/>
            <w:szCs w:val="20"/>
            <w:lang w:val="en"/>
          </w:rPr>
          <w:t xml:space="preserve"> </w:t>
        </w:r>
        <w:r w:rsidR="00384DE9" w:rsidRPr="00384DE9">
          <w:rPr>
            <w:rStyle w:val="highlight"/>
            <w:rFonts w:asciiTheme="minorEastAsia" w:eastAsiaTheme="minorEastAsia" w:hAnsiTheme="minorEastAsia" w:cs="Arial"/>
            <w:color w:val="000000" w:themeColor="text1"/>
            <w:szCs w:val="20"/>
            <w:lang w:val="en"/>
          </w:rPr>
          <w:t>Dis</w:t>
        </w:r>
        <w:r w:rsidR="00384DE9" w:rsidRPr="00384DE9">
          <w:rPr>
            <w:rFonts w:asciiTheme="minorEastAsia" w:eastAsiaTheme="minorEastAsia" w:hAnsiTheme="minorEastAsia" w:cs="Arial"/>
            <w:color w:val="000000" w:themeColor="text1"/>
            <w:szCs w:val="20"/>
            <w:lang w:val="en"/>
          </w:rPr>
          <w:t>.</w:t>
        </w:r>
      </w:hyperlink>
      <w:r w:rsidR="00384DE9" w:rsidRPr="00384DE9">
        <w:rPr>
          <w:rFonts w:asciiTheme="minorEastAsia" w:eastAsiaTheme="minorEastAsia" w:hAnsiTheme="minorEastAsia" w:cs="Arial"/>
          <w:color w:val="000000" w:themeColor="text1"/>
          <w:szCs w:val="20"/>
          <w:lang w:val="en"/>
        </w:rPr>
        <w:t xml:space="preserve"> </w:t>
      </w:r>
      <w:r w:rsidR="00384DE9" w:rsidRPr="00384DE9">
        <w:rPr>
          <w:rStyle w:val="highlight"/>
          <w:rFonts w:asciiTheme="minorEastAsia" w:eastAsiaTheme="minorEastAsia" w:hAnsiTheme="minorEastAsia" w:cs="Arial"/>
          <w:color w:val="000000" w:themeColor="text1"/>
          <w:szCs w:val="20"/>
          <w:lang w:val="en"/>
        </w:rPr>
        <w:t>2015</w:t>
      </w:r>
      <w:r w:rsidR="00384DE9" w:rsidRPr="00384DE9">
        <w:rPr>
          <w:rFonts w:asciiTheme="minorEastAsia" w:eastAsiaTheme="minorEastAsia" w:hAnsiTheme="minorEastAsia" w:cs="Arial"/>
          <w:color w:val="000000" w:themeColor="text1"/>
          <w:szCs w:val="20"/>
          <w:lang w:val="en"/>
        </w:rPr>
        <w:t xml:space="preserve"> Dec 15;</w:t>
      </w:r>
      <w:r w:rsidR="00384DE9" w:rsidRPr="00384DE9">
        <w:rPr>
          <w:rStyle w:val="highlight"/>
          <w:rFonts w:asciiTheme="minorEastAsia" w:eastAsiaTheme="minorEastAsia" w:hAnsiTheme="minorEastAsia" w:cs="Arial"/>
          <w:color w:val="000000" w:themeColor="text1"/>
          <w:szCs w:val="20"/>
          <w:lang w:val="en"/>
        </w:rPr>
        <w:t>212</w:t>
      </w:r>
      <w:r w:rsidR="00384DE9" w:rsidRPr="00384DE9">
        <w:rPr>
          <w:rFonts w:asciiTheme="minorEastAsia" w:eastAsiaTheme="minorEastAsia" w:hAnsiTheme="minorEastAsia" w:cs="Arial"/>
          <w:color w:val="000000" w:themeColor="text1"/>
          <w:szCs w:val="20"/>
          <w:lang w:val="en"/>
        </w:rPr>
        <w:t>(12):</w:t>
      </w:r>
      <w:r w:rsidR="00384DE9" w:rsidRPr="00384DE9">
        <w:rPr>
          <w:rStyle w:val="highlight"/>
          <w:rFonts w:asciiTheme="minorEastAsia" w:eastAsiaTheme="minorEastAsia" w:hAnsiTheme="minorEastAsia" w:cs="Arial"/>
          <w:color w:val="000000" w:themeColor="text1"/>
          <w:szCs w:val="20"/>
          <w:lang w:val="en"/>
        </w:rPr>
        <w:t>1904-13</w:t>
      </w:r>
      <w:r w:rsidR="00384DE9">
        <w:rPr>
          <w:rStyle w:val="highlight"/>
          <w:rFonts w:asciiTheme="minorEastAsia" w:eastAsiaTheme="minorEastAsia" w:hAnsiTheme="minorEastAsia" w:cs="Arial"/>
          <w:color w:val="000000" w:themeColor="text1"/>
          <w:szCs w:val="20"/>
          <w:lang w:val="en"/>
        </w:rPr>
        <w:t xml:space="preserve">. </w:t>
      </w:r>
    </w:p>
    <w:p w:rsidR="00CB1078" w:rsidRPr="00384DE9" w:rsidRDefault="00CB1078" w:rsidP="00002CF4">
      <w:pPr>
        <w:pStyle w:val="EndNoteBibliography"/>
        <w:spacing w:after="0"/>
        <w:ind w:left="720" w:hanging="720"/>
        <w:rPr>
          <w:rFonts w:asciiTheme="minorEastAsia" w:eastAsiaTheme="minorEastAsia" w:hAnsiTheme="minorEastAsia"/>
          <w:color w:val="000000" w:themeColor="text1"/>
          <w:szCs w:val="20"/>
        </w:rPr>
      </w:pPr>
    </w:p>
    <w:p w:rsidR="00EC42EB" w:rsidRDefault="00CB1078" w:rsidP="00EC42EB">
      <w:pPr>
        <w:jc w:val="left"/>
        <w:rPr>
          <w:rFonts w:asciiTheme="minorEastAsia" w:hAnsiTheme="minorEastAsia" w:cs="Arial"/>
          <w:color w:val="000000" w:themeColor="text1"/>
          <w:szCs w:val="20"/>
          <w:lang w:val="en"/>
        </w:rPr>
      </w:pPr>
      <w:r>
        <w:rPr>
          <w:rFonts w:asciiTheme="minorEastAsia" w:hAnsiTheme="minorEastAsia" w:cs="Arial" w:hint="eastAsia"/>
          <w:color w:val="000000" w:themeColor="text1"/>
          <w:szCs w:val="20"/>
          <w:lang w:val="en"/>
        </w:rPr>
        <w:t>2</w:t>
      </w:r>
      <w:r>
        <w:rPr>
          <w:rFonts w:asciiTheme="minorEastAsia" w:hAnsiTheme="minorEastAsia" w:cs="Arial"/>
          <w:color w:val="000000" w:themeColor="text1"/>
          <w:szCs w:val="20"/>
          <w:lang w:val="en"/>
        </w:rPr>
        <w:t>6</w:t>
      </w:r>
      <w:r w:rsidR="00EC42EB" w:rsidRPr="00F470D7">
        <w:rPr>
          <w:rFonts w:asciiTheme="minorEastAsia" w:hAnsiTheme="minorEastAsia" w:cs="Arial"/>
          <w:color w:val="000000" w:themeColor="text1"/>
          <w:szCs w:val="20"/>
          <w:lang w:val="en"/>
        </w:rPr>
        <w:t xml:space="preserve">. </w:t>
      </w:r>
      <w:proofErr w:type="spellStart"/>
      <w:r w:rsidR="00EC42EB" w:rsidRPr="00F470D7">
        <w:rPr>
          <w:rFonts w:asciiTheme="minorEastAsia" w:hAnsiTheme="minorEastAsia" w:cs="Arial"/>
          <w:color w:val="000000" w:themeColor="text1"/>
          <w:szCs w:val="20"/>
          <w:lang w:val="en"/>
        </w:rPr>
        <w:t>Pillaiyar</w:t>
      </w:r>
      <w:proofErr w:type="spellEnd"/>
      <w:r w:rsidR="00EC42EB" w:rsidRPr="00F470D7">
        <w:rPr>
          <w:rFonts w:asciiTheme="minorEastAsia" w:hAnsiTheme="minorEastAsia" w:cs="Arial"/>
          <w:color w:val="000000" w:themeColor="text1"/>
          <w:szCs w:val="20"/>
          <w:lang w:val="en"/>
        </w:rPr>
        <w:t xml:space="preserve"> T, Manickam M, </w:t>
      </w:r>
      <w:proofErr w:type="spellStart"/>
      <w:r w:rsidR="00EC42EB" w:rsidRPr="00F470D7">
        <w:rPr>
          <w:rFonts w:asciiTheme="minorEastAsia" w:hAnsiTheme="minorEastAsia" w:cs="Arial"/>
          <w:color w:val="000000" w:themeColor="text1"/>
          <w:szCs w:val="20"/>
          <w:lang w:val="en"/>
        </w:rPr>
        <w:t>Namasivayam</w:t>
      </w:r>
      <w:proofErr w:type="spellEnd"/>
      <w:r w:rsidR="00EC42EB" w:rsidRPr="00F470D7">
        <w:rPr>
          <w:rFonts w:asciiTheme="minorEastAsia" w:hAnsiTheme="minorEastAsia" w:cs="Arial"/>
          <w:color w:val="000000" w:themeColor="text1"/>
          <w:szCs w:val="20"/>
          <w:lang w:val="en"/>
        </w:rPr>
        <w:t xml:space="preserve"> V, Hayashi Y, Jung S. An Overview of Severe Acute Respiratory Syndrome-Coronavirus (SARS-</w:t>
      </w:r>
      <w:proofErr w:type="spellStart"/>
      <w:r w:rsidR="00EC42EB" w:rsidRPr="00F470D7">
        <w:rPr>
          <w:rFonts w:asciiTheme="minorEastAsia" w:hAnsiTheme="minorEastAsia" w:cs="Arial"/>
          <w:color w:val="000000" w:themeColor="text1"/>
          <w:szCs w:val="20"/>
          <w:lang w:val="en"/>
        </w:rPr>
        <w:t>CoV</w:t>
      </w:r>
      <w:proofErr w:type="spellEnd"/>
      <w:r w:rsidR="00EC42EB" w:rsidRPr="00F470D7">
        <w:rPr>
          <w:rFonts w:asciiTheme="minorEastAsia" w:hAnsiTheme="minorEastAsia" w:cs="Arial"/>
          <w:color w:val="000000" w:themeColor="text1"/>
          <w:szCs w:val="20"/>
          <w:lang w:val="en"/>
        </w:rPr>
        <w:t xml:space="preserve">) 3CL Protease Inhibitors: Peptidomimetics and Small Molecule Chemotherapy. J Med Chem. </w:t>
      </w:r>
      <w:proofErr w:type="gramStart"/>
      <w:r w:rsidR="00EC42EB" w:rsidRPr="00F470D7">
        <w:rPr>
          <w:rFonts w:asciiTheme="minorEastAsia" w:hAnsiTheme="minorEastAsia" w:cs="Arial"/>
          <w:color w:val="000000" w:themeColor="text1"/>
          <w:szCs w:val="20"/>
          <w:lang w:val="en"/>
        </w:rPr>
        <w:t>2016;59:6595</w:t>
      </w:r>
      <w:proofErr w:type="gramEnd"/>
      <w:r w:rsidR="00EC42EB" w:rsidRPr="00F470D7">
        <w:rPr>
          <w:rFonts w:asciiTheme="minorEastAsia" w:hAnsiTheme="minorEastAsia" w:cs="Arial"/>
          <w:color w:val="000000" w:themeColor="text1"/>
          <w:szCs w:val="20"/>
          <w:lang w:val="en"/>
        </w:rPr>
        <w:t>-628.</w:t>
      </w:r>
    </w:p>
    <w:p w:rsidR="008003C4" w:rsidRDefault="00CB1078" w:rsidP="00EC42EB">
      <w:pPr>
        <w:jc w:val="left"/>
        <w:rPr>
          <w:rFonts w:asciiTheme="minorEastAsia" w:hAnsiTheme="minorEastAsia" w:cs="Arial"/>
          <w:color w:val="000000" w:themeColor="text1"/>
          <w:szCs w:val="20"/>
          <w:lang w:val="en"/>
        </w:rPr>
      </w:pPr>
      <w:r>
        <w:rPr>
          <w:rFonts w:asciiTheme="minorEastAsia" w:hAnsiTheme="minorEastAsia" w:cs="Arial"/>
          <w:color w:val="000000" w:themeColor="text1"/>
          <w:szCs w:val="20"/>
          <w:lang w:val="en"/>
        </w:rPr>
        <w:t>27</w:t>
      </w:r>
      <w:r w:rsidR="008003C4">
        <w:rPr>
          <w:rFonts w:asciiTheme="minorEastAsia" w:hAnsiTheme="minorEastAsia" w:cs="Arial"/>
          <w:color w:val="000000" w:themeColor="text1"/>
          <w:szCs w:val="20"/>
          <w:lang w:val="en"/>
        </w:rPr>
        <w:t xml:space="preserve">. </w:t>
      </w:r>
      <w:r w:rsidR="008003C4" w:rsidRPr="008003C4">
        <w:rPr>
          <w:rFonts w:asciiTheme="minorEastAsia" w:hAnsiTheme="minorEastAsia" w:cs="Arial"/>
          <w:color w:val="000000" w:themeColor="text1"/>
          <w:szCs w:val="20"/>
          <w:lang w:val="en"/>
        </w:rPr>
        <w:t xml:space="preserve">Al-Bari MAA. Targeting endosomal acidification by chloroquine analogs as a promising </w:t>
      </w:r>
      <w:r w:rsidR="008003C4" w:rsidRPr="008003C4">
        <w:rPr>
          <w:rFonts w:asciiTheme="minorEastAsia" w:hAnsiTheme="minorEastAsia" w:cs="Arial"/>
          <w:color w:val="000000" w:themeColor="text1"/>
          <w:szCs w:val="20"/>
          <w:lang w:val="en"/>
        </w:rPr>
        <w:lastRenderedPageBreak/>
        <w:t xml:space="preserve">strategy for the treatment of emerging viral diseases. </w:t>
      </w:r>
      <w:proofErr w:type="spellStart"/>
      <w:r w:rsidR="008003C4" w:rsidRPr="008003C4">
        <w:rPr>
          <w:rFonts w:asciiTheme="minorEastAsia" w:hAnsiTheme="minorEastAsia" w:cs="Arial"/>
          <w:color w:val="000000" w:themeColor="text1"/>
          <w:szCs w:val="20"/>
          <w:lang w:val="en"/>
        </w:rPr>
        <w:t>Pharmacol</w:t>
      </w:r>
      <w:proofErr w:type="spellEnd"/>
      <w:r w:rsidR="008003C4" w:rsidRPr="008003C4">
        <w:rPr>
          <w:rFonts w:asciiTheme="minorEastAsia" w:hAnsiTheme="minorEastAsia" w:cs="Arial"/>
          <w:color w:val="000000" w:themeColor="text1"/>
          <w:szCs w:val="20"/>
          <w:lang w:val="en"/>
        </w:rPr>
        <w:t xml:space="preserve"> Res </w:t>
      </w:r>
      <w:proofErr w:type="spellStart"/>
      <w:r w:rsidR="008003C4" w:rsidRPr="008003C4">
        <w:rPr>
          <w:rFonts w:asciiTheme="minorEastAsia" w:hAnsiTheme="minorEastAsia" w:cs="Arial"/>
          <w:color w:val="000000" w:themeColor="text1"/>
          <w:szCs w:val="20"/>
          <w:lang w:val="en"/>
        </w:rPr>
        <w:t>Perspect</w:t>
      </w:r>
      <w:proofErr w:type="spellEnd"/>
      <w:r w:rsidR="008003C4" w:rsidRPr="008003C4">
        <w:rPr>
          <w:rFonts w:asciiTheme="minorEastAsia" w:hAnsiTheme="minorEastAsia" w:cs="Arial"/>
          <w:color w:val="000000" w:themeColor="text1"/>
          <w:szCs w:val="20"/>
          <w:lang w:val="en"/>
        </w:rPr>
        <w:t xml:space="preserve"> 2017; </w:t>
      </w:r>
      <w:proofErr w:type="gramStart"/>
      <w:r w:rsidR="008003C4" w:rsidRPr="008003C4">
        <w:rPr>
          <w:rFonts w:asciiTheme="minorEastAsia" w:hAnsiTheme="minorEastAsia" w:cs="Arial"/>
          <w:color w:val="000000" w:themeColor="text1"/>
          <w:szCs w:val="20"/>
          <w:lang w:val="en"/>
        </w:rPr>
        <w:t>5:e</w:t>
      </w:r>
      <w:proofErr w:type="gramEnd"/>
      <w:r w:rsidR="008003C4" w:rsidRPr="008003C4">
        <w:rPr>
          <w:rFonts w:asciiTheme="minorEastAsia" w:hAnsiTheme="minorEastAsia" w:cs="Arial"/>
          <w:color w:val="000000" w:themeColor="text1"/>
          <w:szCs w:val="20"/>
          <w:lang w:val="en"/>
        </w:rPr>
        <w:t xml:space="preserve">00293. </w:t>
      </w:r>
      <w:proofErr w:type="spellStart"/>
      <w:r w:rsidR="008003C4" w:rsidRPr="008003C4">
        <w:rPr>
          <w:rFonts w:asciiTheme="minorEastAsia" w:hAnsiTheme="minorEastAsia" w:cs="Arial"/>
          <w:color w:val="000000" w:themeColor="text1"/>
          <w:szCs w:val="20"/>
          <w:lang w:val="en"/>
        </w:rPr>
        <w:t>doi</w:t>
      </w:r>
      <w:proofErr w:type="spellEnd"/>
      <w:r w:rsidR="008003C4" w:rsidRPr="008003C4">
        <w:rPr>
          <w:rFonts w:asciiTheme="minorEastAsia" w:hAnsiTheme="minorEastAsia" w:cs="Arial"/>
          <w:color w:val="000000" w:themeColor="text1"/>
          <w:szCs w:val="20"/>
          <w:lang w:val="en"/>
        </w:rPr>
        <w:t xml:space="preserve">: 10.1002/prp2.293. </w:t>
      </w:r>
      <w:proofErr w:type="spellStart"/>
      <w:r w:rsidR="008003C4" w:rsidRPr="008003C4">
        <w:rPr>
          <w:rFonts w:asciiTheme="minorEastAsia" w:hAnsiTheme="minorEastAsia" w:cs="Arial"/>
          <w:color w:val="000000" w:themeColor="text1"/>
          <w:szCs w:val="20"/>
          <w:lang w:val="en"/>
        </w:rPr>
        <w:t>eCollection</w:t>
      </w:r>
      <w:proofErr w:type="spellEnd"/>
      <w:r w:rsidR="008003C4" w:rsidRPr="008003C4">
        <w:rPr>
          <w:rFonts w:asciiTheme="minorEastAsia" w:hAnsiTheme="minorEastAsia" w:cs="Arial"/>
          <w:color w:val="000000" w:themeColor="text1"/>
          <w:szCs w:val="20"/>
          <w:lang w:val="en"/>
        </w:rPr>
        <w:t xml:space="preserve"> 2017 Feb.</w:t>
      </w:r>
    </w:p>
    <w:p w:rsidR="00343B41" w:rsidRDefault="00343B41" w:rsidP="00343B41">
      <w:pPr>
        <w:pStyle w:val="EndNoteBibliography"/>
        <w:spacing w:after="0"/>
        <w:ind w:left="720" w:hanging="720"/>
      </w:pPr>
      <w:r>
        <w:t>2</w:t>
      </w:r>
      <w:r w:rsidR="00CB1078">
        <w:t>8</w:t>
      </w:r>
      <w:r>
        <w:t xml:space="preserve">. </w:t>
      </w:r>
      <w:r>
        <w:rPr>
          <w:rFonts w:hint="eastAsia"/>
        </w:rPr>
        <w:t>Choe PG, Perera R, Park WB, Song KH, Bang JH, Kim ES, Kim HB, Ko LWR, Park SW, Kim NJ</w:t>
      </w:r>
      <w:r>
        <w:rPr>
          <w:rFonts w:hint="eastAsia"/>
          <w:i/>
        </w:rPr>
        <w:t xml:space="preserve"> et al</w:t>
      </w:r>
      <w:r>
        <w:rPr>
          <w:rFonts w:hint="eastAsia"/>
        </w:rPr>
        <w:t xml:space="preserve">. </w:t>
      </w:r>
    </w:p>
    <w:p w:rsidR="00343B41" w:rsidRDefault="00343B41" w:rsidP="00343B41">
      <w:pPr>
        <w:pStyle w:val="EndNoteBibliography"/>
        <w:spacing w:after="0"/>
        <w:ind w:left="720" w:hanging="720"/>
        <w:rPr>
          <w:i/>
        </w:rPr>
      </w:pPr>
      <w:r>
        <w:rPr>
          <w:rFonts w:hint="eastAsia"/>
        </w:rPr>
        <w:t xml:space="preserve">MERS-CoV Antibody Responses 1 Year after Symptom Onset, South Korea, 2015. </w:t>
      </w:r>
      <w:r>
        <w:rPr>
          <w:rFonts w:hint="eastAsia"/>
          <w:i/>
        </w:rPr>
        <w:t xml:space="preserve">Emerg Infect Dis </w:t>
      </w:r>
    </w:p>
    <w:p w:rsidR="00343B41" w:rsidRDefault="00343B41" w:rsidP="00343B41">
      <w:pPr>
        <w:pStyle w:val="EndNoteBibliography"/>
        <w:spacing w:after="0"/>
        <w:ind w:left="720" w:hanging="720"/>
      </w:pPr>
      <w:r>
        <w:rPr>
          <w:rFonts w:hint="eastAsia"/>
        </w:rPr>
        <w:t>2017, 23(7):1079-84.</w:t>
      </w:r>
    </w:p>
    <w:p w:rsidR="00343B41" w:rsidRPr="00F470D7" w:rsidRDefault="00343B41" w:rsidP="00EC42EB">
      <w:pPr>
        <w:jc w:val="left"/>
        <w:rPr>
          <w:rFonts w:asciiTheme="minorEastAsia" w:hAnsiTheme="minorEastAsia" w:cs="Arial"/>
          <w:color w:val="000000" w:themeColor="text1"/>
          <w:szCs w:val="20"/>
          <w:lang w:val="en"/>
        </w:rPr>
      </w:pPr>
    </w:p>
    <w:p w:rsidR="00EC42EB" w:rsidRDefault="00CB1078" w:rsidP="00EC42EB">
      <w:pPr>
        <w:wordWrap/>
        <w:adjustRightInd w:val="0"/>
        <w:spacing w:after="0" w:line="240" w:lineRule="auto"/>
        <w:jc w:val="left"/>
        <w:rPr>
          <w:rFonts w:asciiTheme="minorEastAsia" w:hAnsiTheme="minorEastAsia" w:cs="CapitoliumNews-Regular"/>
          <w:color w:val="000000" w:themeColor="text1"/>
          <w:kern w:val="0"/>
          <w:szCs w:val="20"/>
        </w:rPr>
      </w:pPr>
      <w:r>
        <w:rPr>
          <w:rFonts w:asciiTheme="minorEastAsia" w:hAnsiTheme="minorEastAsia"/>
          <w:color w:val="000000" w:themeColor="text1"/>
          <w:szCs w:val="20"/>
        </w:rPr>
        <w:t>29</w:t>
      </w:r>
      <w:r w:rsidR="00EC42EB" w:rsidRPr="00F470D7">
        <w:rPr>
          <w:rFonts w:asciiTheme="minorEastAsia" w:hAnsiTheme="minorEastAsia" w:hint="eastAsia"/>
          <w:color w:val="000000" w:themeColor="text1"/>
          <w:szCs w:val="20"/>
        </w:rPr>
        <w:t xml:space="preserve">. </w:t>
      </w:r>
      <w:proofErr w:type="spellStart"/>
      <w:r w:rsidR="00EC42EB" w:rsidRPr="00F470D7">
        <w:rPr>
          <w:rFonts w:asciiTheme="minorEastAsia" w:hAnsiTheme="minorEastAsia"/>
          <w:color w:val="000000" w:themeColor="text1"/>
          <w:szCs w:val="20"/>
        </w:rPr>
        <w:t>Dyaer</w:t>
      </w:r>
      <w:proofErr w:type="spellEnd"/>
      <w:r w:rsidR="00EC42EB" w:rsidRPr="00F470D7">
        <w:rPr>
          <w:rFonts w:asciiTheme="minorEastAsia" w:hAnsiTheme="minorEastAsia"/>
          <w:color w:val="000000" w:themeColor="text1"/>
          <w:szCs w:val="20"/>
        </w:rPr>
        <w:t xml:space="preserve"> M </w:t>
      </w:r>
      <w:r w:rsidR="00EC42EB" w:rsidRPr="00F470D7">
        <w:rPr>
          <w:rFonts w:asciiTheme="minorEastAsia" w:hAnsiTheme="minorEastAsia" w:hint="eastAsia"/>
          <w:color w:val="000000" w:themeColor="text1"/>
          <w:szCs w:val="20"/>
        </w:rPr>
        <w:t xml:space="preserve">et al. </w:t>
      </w:r>
      <w:r w:rsidR="00EC42EB" w:rsidRPr="00F470D7">
        <w:rPr>
          <w:rFonts w:asciiTheme="minorEastAsia" w:hAnsiTheme="minorEastAsia" w:cs="CapitoliumNews-Regular"/>
          <w:color w:val="000000" w:themeColor="text1"/>
          <w:kern w:val="0"/>
          <w:szCs w:val="20"/>
        </w:rPr>
        <w:t>Lopinavir; A Potent Drug against Coronavirus Infection: Insight from</w:t>
      </w:r>
      <w:r w:rsidR="00EC42EB" w:rsidRPr="00F470D7">
        <w:rPr>
          <w:rFonts w:asciiTheme="minorEastAsia" w:hAnsiTheme="minorEastAsia" w:cs="CapitoliumNews-Regular" w:hint="eastAsia"/>
          <w:color w:val="000000" w:themeColor="text1"/>
          <w:kern w:val="0"/>
          <w:szCs w:val="20"/>
        </w:rPr>
        <w:t xml:space="preserve"> </w:t>
      </w:r>
      <w:r w:rsidR="00EC42EB" w:rsidRPr="00F470D7">
        <w:rPr>
          <w:rFonts w:asciiTheme="minorEastAsia" w:hAnsiTheme="minorEastAsia" w:cs="CapitoliumNews-Regular"/>
          <w:color w:val="000000" w:themeColor="text1"/>
          <w:kern w:val="0"/>
          <w:szCs w:val="20"/>
        </w:rPr>
        <w:t>Molecular Docking Study. Arch Clin Infect Dis. 2017 October; 12(4</w:t>
      </w:r>
      <w:proofErr w:type="gramStart"/>
      <w:r w:rsidR="00EC42EB" w:rsidRPr="00F470D7">
        <w:rPr>
          <w:rFonts w:asciiTheme="minorEastAsia" w:hAnsiTheme="minorEastAsia" w:cs="CapitoliumNews-Regular"/>
          <w:color w:val="000000" w:themeColor="text1"/>
          <w:kern w:val="0"/>
          <w:szCs w:val="20"/>
        </w:rPr>
        <w:t>):e</w:t>
      </w:r>
      <w:proofErr w:type="gramEnd"/>
      <w:r w:rsidR="00EC42EB" w:rsidRPr="00F470D7">
        <w:rPr>
          <w:rFonts w:asciiTheme="minorEastAsia" w:hAnsiTheme="minorEastAsia" w:cs="CapitoliumNews-Regular"/>
          <w:color w:val="000000" w:themeColor="text1"/>
          <w:kern w:val="0"/>
          <w:szCs w:val="20"/>
        </w:rPr>
        <w:t>13823.</w:t>
      </w:r>
    </w:p>
    <w:p w:rsidR="005C6786" w:rsidRPr="00F470D7" w:rsidRDefault="005C6786" w:rsidP="00EC42EB">
      <w:pPr>
        <w:wordWrap/>
        <w:adjustRightInd w:val="0"/>
        <w:spacing w:after="0" w:line="240" w:lineRule="auto"/>
        <w:jc w:val="left"/>
        <w:rPr>
          <w:rFonts w:asciiTheme="minorEastAsia" w:hAnsiTheme="minorEastAsia" w:cs="CapitoliumNews-Regular"/>
          <w:color w:val="000000" w:themeColor="text1"/>
          <w:kern w:val="0"/>
          <w:szCs w:val="20"/>
        </w:rPr>
      </w:pPr>
    </w:p>
    <w:p w:rsidR="00EC42EB" w:rsidRDefault="00CB1078" w:rsidP="00EC42EB">
      <w:pPr>
        <w:jc w:val="left"/>
        <w:rPr>
          <w:rFonts w:asciiTheme="minorEastAsia" w:hAnsiTheme="minorEastAsia" w:cs="ScalaLancetPro"/>
          <w:color w:val="000000" w:themeColor="text1"/>
          <w:szCs w:val="20"/>
        </w:rPr>
      </w:pPr>
      <w:r>
        <w:rPr>
          <w:rFonts w:asciiTheme="minorEastAsia" w:hAnsiTheme="minorEastAsia" w:cs="ScalaLancetPro"/>
          <w:color w:val="000000" w:themeColor="text1"/>
          <w:szCs w:val="20"/>
        </w:rPr>
        <w:t>30</w:t>
      </w:r>
      <w:r w:rsidR="00EC42EB" w:rsidRPr="00F470D7">
        <w:rPr>
          <w:rFonts w:asciiTheme="minorEastAsia" w:hAnsiTheme="minorEastAsia" w:cs="ScalaLancetPro"/>
          <w:color w:val="000000" w:themeColor="text1"/>
          <w:szCs w:val="20"/>
        </w:rPr>
        <w:t xml:space="preserve">. Arabi YM, </w:t>
      </w:r>
      <w:proofErr w:type="spellStart"/>
      <w:r w:rsidR="00EC42EB" w:rsidRPr="00F470D7">
        <w:rPr>
          <w:rFonts w:asciiTheme="minorEastAsia" w:hAnsiTheme="minorEastAsia" w:cs="ScalaLancetPro"/>
          <w:color w:val="000000" w:themeColor="text1"/>
          <w:szCs w:val="20"/>
        </w:rPr>
        <w:t>Alothman</w:t>
      </w:r>
      <w:proofErr w:type="spellEnd"/>
      <w:r w:rsidR="00EC42EB" w:rsidRPr="00F470D7">
        <w:rPr>
          <w:rFonts w:asciiTheme="minorEastAsia" w:hAnsiTheme="minorEastAsia" w:cs="ScalaLancetPro"/>
          <w:color w:val="000000" w:themeColor="text1"/>
          <w:szCs w:val="20"/>
        </w:rPr>
        <w:t xml:space="preserve"> A, </w:t>
      </w:r>
      <w:proofErr w:type="spellStart"/>
      <w:r w:rsidR="00EC42EB" w:rsidRPr="00F470D7">
        <w:rPr>
          <w:rFonts w:asciiTheme="minorEastAsia" w:hAnsiTheme="minorEastAsia" w:cs="ScalaLancetPro"/>
          <w:color w:val="000000" w:themeColor="text1"/>
          <w:szCs w:val="20"/>
        </w:rPr>
        <w:t>Balkhy</w:t>
      </w:r>
      <w:proofErr w:type="spellEnd"/>
      <w:r w:rsidR="00EC42EB" w:rsidRPr="00F470D7">
        <w:rPr>
          <w:rFonts w:asciiTheme="minorEastAsia" w:hAnsiTheme="minorEastAsia" w:cs="ScalaLancetPro"/>
          <w:color w:val="000000" w:themeColor="text1"/>
          <w:szCs w:val="20"/>
        </w:rPr>
        <w:t xml:space="preserve"> HH, et al. Treatment of Middle East respiratory syndrome with a combination of lopinavir-ritonavir and interferon-</w:t>
      </w:r>
      <w:r w:rsidR="00EC42EB" w:rsidRPr="00F470D7">
        <w:rPr>
          <w:rFonts w:asciiTheme="minorEastAsia" w:hAnsiTheme="minorEastAsia" w:cs="ScalaLancetPro" w:hint="eastAsia"/>
          <w:color w:val="000000" w:themeColor="text1"/>
          <w:szCs w:val="20"/>
        </w:rPr>
        <w:t>β</w:t>
      </w:r>
      <w:r w:rsidR="00EC42EB" w:rsidRPr="00F470D7">
        <w:rPr>
          <w:rFonts w:asciiTheme="minorEastAsia" w:hAnsiTheme="minorEastAsia" w:cs="ScalaLancetPro"/>
          <w:color w:val="000000" w:themeColor="text1"/>
          <w:szCs w:val="20"/>
        </w:rPr>
        <w:t xml:space="preserve">1b (MIRACLE trial): study protocol for a randomized controlled trial. </w:t>
      </w:r>
      <w:r w:rsidR="00EC42EB" w:rsidRPr="00F470D7">
        <w:rPr>
          <w:rFonts w:asciiTheme="minorEastAsia" w:hAnsiTheme="minorEastAsia" w:cs="ScalaLancetPro"/>
          <w:i/>
          <w:iCs/>
          <w:color w:val="000000" w:themeColor="text1"/>
          <w:szCs w:val="20"/>
        </w:rPr>
        <w:t xml:space="preserve">Trials </w:t>
      </w:r>
      <w:r w:rsidR="00EC42EB" w:rsidRPr="00F470D7">
        <w:rPr>
          <w:rFonts w:asciiTheme="minorEastAsia" w:hAnsiTheme="minorEastAsia" w:cs="ScalaLancetPro"/>
          <w:color w:val="000000" w:themeColor="text1"/>
          <w:szCs w:val="20"/>
        </w:rPr>
        <w:t xml:space="preserve">2018; </w:t>
      </w:r>
      <w:r w:rsidR="00EC42EB" w:rsidRPr="00F470D7">
        <w:rPr>
          <w:rFonts w:asciiTheme="minorEastAsia" w:hAnsiTheme="minorEastAsia" w:cs="ScalaLancetPro"/>
          <w:b/>
          <w:bCs/>
          <w:color w:val="000000" w:themeColor="text1"/>
          <w:szCs w:val="20"/>
        </w:rPr>
        <w:t xml:space="preserve">19: </w:t>
      </w:r>
      <w:r w:rsidR="00EC42EB" w:rsidRPr="00F470D7">
        <w:rPr>
          <w:rFonts w:asciiTheme="minorEastAsia" w:hAnsiTheme="minorEastAsia" w:cs="ScalaLancetPro"/>
          <w:color w:val="000000" w:themeColor="text1"/>
          <w:szCs w:val="20"/>
        </w:rPr>
        <w:t>81.</w:t>
      </w:r>
    </w:p>
    <w:p w:rsidR="005C6786" w:rsidRPr="0016472D" w:rsidRDefault="00CB1078" w:rsidP="005C6786">
      <w:pPr>
        <w:spacing w:after="0" w:line="240" w:lineRule="auto"/>
        <w:rPr>
          <w:rFonts w:ascii="맑은 고딕" w:eastAsia="맑은 고딕" w:hAnsi="맑은 고딕" w:cs="Times New Roman"/>
          <w:noProof/>
          <w:szCs w:val="24"/>
        </w:rPr>
      </w:pPr>
      <w:r>
        <w:rPr>
          <w:rFonts w:ascii="맑은 고딕" w:eastAsia="맑은 고딕" w:hAnsi="맑은 고딕" w:cs="Times New Roman"/>
          <w:noProof/>
          <w:szCs w:val="24"/>
        </w:rPr>
        <w:t>31</w:t>
      </w:r>
      <w:r w:rsidR="005C6786">
        <w:rPr>
          <w:rFonts w:ascii="맑은 고딕" w:eastAsia="맑은 고딕" w:hAnsi="맑은 고딕" w:cs="Times New Roman"/>
          <w:noProof/>
          <w:szCs w:val="24"/>
        </w:rPr>
        <w:t xml:space="preserve">. </w:t>
      </w:r>
      <w:r w:rsidR="005C6786" w:rsidRPr="0016472D">
        <w:rPr>
          <w:rFonts w:ascii="맑은 고딕" w:eastAsia="맑은 고딕" w:hAnsi="맑은 고딕" w:cs="Times New Roman"/>
          <w:noProof/>
          <w:szCs w:val="24"/>
        </w:rPr>
        <w:t>Brown AJ, Won JJ, Graham RL, Dinnon KH, 3rd, Sims AC, Feng JY, Cihlar T, et al. Broad spectrum antiviral remdesivir inhibits human endemic and zoonotic deltacoronaviruses with a highly divergent RNA dependent RNA polymerase. Antiviral Res 2019;169:104541.</w:t>
      </w:r>
    </w:p>
    <w:p w:rsidR="00CB1078" w:rsidRDefault="00CB1078" w:rsidP="00EC42EB">
      <w:pPr>
        <w:jc w:val="left"/>
        <w:rPr>
          <w:rFonts w:asciiTheme="minorEastAsia" w:hAnsiTheme="minorEastAsia" w:cs="ScalaLancetPro"/>
          <w:color w:val="000000" w:themeColor="text1"/>
          <w:szCs w:val="20"/>
        </w:rPr>
      </w:pPr>
    </w:p>
    <w:p w:rsidR="00C1538B" w:rsidRDefault="00CB1078" w:rsidP="00EC42EB">
      <w:pPr>
        <w:jc w:val="left"/>
        <w:rPr>
          <w:rFonts w:asciiTheme="minorEastAsia" w:hAnsiTheme="minorEastAsia" w:cs="ScalaLancetPro"/>
          <w:color w:val="000000" w:themeColor="text1"/>
          <w:szCs w:val="20"/>
        </w:rPr>
      </w:pPr>
      <w:r>
        <w:rPr>
          <w:rFonts w:asciiTheme="minorEastAsia" w:hAnsiTheme="minorEastAsia" w:cs="ScalaLancetPro"/>
          <w:color w:val="000000" w:themeColor="text1"/>
          <w:szCs w:val="20"/>
        </w:rPr>
        <w:t>32</w:t>
      </w:r>
      <w:r w:rsidR="00C1538B">
        <w:rPr>
          <w:rFonts w:asciiTheme="minorEastAsia" w:hAnsiTheme="minorEastAsia" w:cs="ScalaLancetPro"/>
          <w:color w:val="000000" w:themeColor="text1"/>
          <w:szCs w:val="20"/>
        </w:rPr>
        <w:t xml:space="preserve">. </w:t>
      </w:r>
      <w:proofErr w:type="spellStart"/>
      <w:r w:rsidR="00C1538B" w:rsidRPr="00C1538B">
        <w:rPr>
          <w:rFonts w:asciiTheme="minorEastAsia" w:hAnsiTheme="minorEastAsia" w:cs="ScalaLancetPro"/>
          <w:color w:val="000000" w:themeColor="text1"/>
          <w:szCs w:val="20"/>
        </w:rPr>
        <w:t>Niu</w:t>
      </w:r>
      <w:proofErr w:type="spellEnd"/>
      <w:r w:rsidR="00C1538B" w:rsidRPr="00C1538B">
        <w:rPr>
          <w:rFonts w:asciiTheme="minorEastAsia" w:hAnsiTheme="minorEastAsia" w:cs="ScalaLancetPro"/>
          <w:color w:val="000000" w:themeColor="text1"/>
          <w:szCs w:val="20"/>
        </w:rPr>
        <w:t xml:space="preserve"> J, Shen L, Huang B, Ye F, Zhao L, Wang H, et al. Non-invasive bioluminescence imaging of HCoV-OC43 infection and therapy in the central nervous system of live mice. Antiviral Res 2020; 173:104646</w:t>
      </w:r>
      <w:proofErr w:type="gramStart"/>
      <w:r w:rsidR="00C1538B" w:rsidRPr="00C1538B">
        <w:rPr>
          <w:rFonts w:asciiTheme="minorEastAsia" w:hAnsiTheme="minorEastAsia" w:cs="ScalaLancetPro"/>
          <w:color w:val="000000" w:themeColor="text1"/>
          <w:szCs w:val="20"/>
        </w:rPr>
        <w:t>.:10.1016/j.antiviral</w:t>
      </w:r>
      <w:proofErr w:type="gramEnd"/>
      <w:r w:rsidR="00C1538B" w:rsidRPr="00C1538B">
        <w:rPr>
          <w:rFonts w:asciiTheme="minorEastAsia" w:hAnsiTheme="minorEastAsia" w:cs="ScalaLancetPro"/>
          <w:color w:val="000000" w:themeColor="text1"/>
          <w:szCs w:val="20"/>
        </w:rPr>
        <w:t xml:space="preserve">.2019.104646. </w:t>
      </w:r>
      <w:proofErr w:type="spellStart"/>
      <w:r w:rsidR="00C1538B" w:rsidRPr="00C1538B">
        <w:rPr>
          <w:rFonts w:asciiTheme="minorEastAsia" w:hAnsiTheme="minorEastAsia" w:cs="ScalaLancetPro"/>
          <w:color w:val="000000" w:themeColor="text1"/>
          <w:szCs w:val="20"/>
        </w:rPr>
        <w:t>Epub</w:t>
      </w:r>
      <w:proofErr w:type="spellEnd"/>
      <w:r w:rsidR="00C1538B" w:rsidRPr="00C1538B">
        <w:rPr>
          <w:rFonts w:asciiTheme="minorEastAsia" w:hAnsiTheme="minorEastAsia" w:cs="ScalaLancetPro"/>
          <w:color w:val="000000" w:themeColor="text1"/>
          <w:szCs w:val="20"/>
        </w:rPr>
        <w:t xml:space="preserve"> 2019 Nov 6.</w:t>
      </w:r>
    </w:p>
    <w:p w:rsidR="00092A97" w:rsidRPr="00092A97" w:rsidRDefault="00CB1078" w:rsidP="00EC42EB">
      <w:pPr>
        <w:jc w:val="left"/>
        <w:rPr>
          <w:rFonts w:asciiTheme="minorEastAsia" w:hAnsiTheme="minorEastAsia" w:cs="ScalaLancetPro"/>
          <w:color w:val="000000" w:themeColor="text1"/>
          <w:szCs w:val="20"/>
        </w:rPr>
      </w:pPr>
      <w:r>
        <w:rPr>
          <w:rFonts w:asciiTheme="minorEastAsia" w:hAnsiTheme="minorEastAsia" w:cs="ScalaLancetPro"/>
          <w:color w:val="000000" w:themeColor="text1"/>
          <w:szCs w:val="20"/>
        </w:rPr>
        <w:t>33</w:t>
      </w:r>
      <w:r w:rsidR="00092A97" w:rsidRPr="00092A97">
        <w:rPr>
          <w:rFonts w:asciiTheme="minorEastAsia" w:hAnsiTheme="minorEastAsia" w:cs="ScalaLancetPro"/>
          <w:color w:val="000000" w:themeColor="text1"/>
          <w:szCs w:val="20"/>
        </w:rPr>
        <w:t xml:space="preserve">. </w:t>
      </w:r>
      <w:hyperlink r:id="rId55" w:history="1">
        <w:r w:rsidR="00092A97" w:rsidRPr="00092A97">
          <w:rPr>
            <w:rFonts w:asciiTheme="minorEastAsia" w:hAnsiTheme="minorEastAsia" w:cs="Arial"/>
            <w:color w:val="000000" w:themeColor="text1"/>
            <w:szCs w:val="20"/>
            <w:lang w:val="en"/>
          </w:rPr>
          <w:t>Momattin H</w:t>
        </w:r>
      </w:hyperlink>
      <w:r w:rsidR="00092A97" w:rsidRPr="00092A97">
        <w:rPr>
          <w:rFonts w:asciiTheme="minorEastAsia" w:hAnsiTheme="minorEastAsia" w:cs="Arial"/>
          <w:color w:val="000000" w:themeColor="text1"/>
          <w:szCs w:val="20"/>
          <w:lang w:val="en"/>
        </w:rPr>
        <w:t xml:space="preserve">, </w:t>
      </w:r>
      <w:hyperlink r:id="rId56" w:history="1">
        <w:r w:rsidR="00092A97" w:rsidRPr="00092A97">
          <w:rPr>
            <w:rFonts w:asciiTheme="minorEastAsia" w:hAnsiTheme="minorEastAsia" w:cs="Arial"/>
            <w:color w:val="000000" w:themeColor="text1"/>
            <w:szCs w:val="20"/>
            <w:lang w:val="en"/>
          </w:rPr>
          <w:t>Al-Ali AY</w:t>
        </w:r>
      </w:hyperlink>
      <w:r w:rsidR="00092A97" w:rsidRPr="00092A97">
        <w:rPr>
          <w:rFonts w:asciiTheme="minorEastAsia" w:hAnsiTheme="minorEastAsia" w:cs="Arial"/>
          <w:color w:val="000000" w:themeColor="text1"/>
          <w:szCs w:val="20"/>
          <w:lang w:val="en"/>
        </w:rPr>
        <w:t xml:space="preserve">, </w:t>
      </w:r>
      <w:hyperlink r:id="rId57" w:history="1">
        <w:r w:rsidR="00092A97" w:rsidRPr="00092A97">
          <w:rPr>
            <w:rFonts w:asciiTheme="minorEastAsia" w:hAnsiTheme="minorEastAsia" w:cs="Arial"/>
            <w:color w:val="000000" w:themeColor="text1"/>
            <w:szCs w:val="20"/>
            <w:lang w:val="en"/>
          </w:rPr>
          <w:t>Al-Tawfiq JA</w:t>
        </w:r>
      </w:hyperlink>
      <w:r w:rsidR="00092A97" w:rsidRPr="00092A97">
        <w:rPr>
          <w:rFonts w:asciiTheme="minorEastAsia" w:hAnsiTheme="minorEastAsia" w:cs="Arial"/>
          <w:color w:val="000000" w:themeColor="text1"/>
          <w:szCs w:val="20"/>
          <w:lang w:val="en"/>
        </w:rPr>
        <w:t>. A Systematic Review of therapeutic agents for the treatment of the Middle East Respiratory Syndrome Coronavirus (MERS-</w:t>
      </w:r>
      <w:proofErr w:type="spellStart"/>
      <w:r w:rsidR="00092A97" w:rsidRPr="00092A97">
        <w:rPr>
          <w:rFonts w:asciiTheme="minorEastAsia" w:hAnsiTheme="minorEastAsia" w:cs="Arial"/>
          <w:color w:val="000000" w:themeColor="text1"/>
          <w:szCs w:val="20"/>
          <w:lang w:val="en"/>
        </w:rPr>
        <w:t>CoV</w:t>
      </w:r>
      <w:proofErr w:type="spellEnd"/>
      <w:r w:rsidR="00092A97" w:rsidRPr="00092A97">
        <w:rPr>
          <w:rFonts w:asciiTheme="minorEastAsia" w:hAnsiTheme="minorEastAsia" w:cs="Arial"/>
          <w:color w:val="000000" w:themeColor="text1"/>
          <w:szCs w:val="20"/>
          <w:lang w:val="en"/>
        </w:rPr>
        <w:t xml:space="preserve">). </w:t>
      </w:r>
      <w:hyperlink r:id="rId58" w:tooltip="Travel medicine and infectious disease." w:history="1">
        <w:r w:rsidR="00092A97" w:rsidRPr="00092A97">
          <w:rPr>
            <w:rStyle w:val="highlight"/>
            <w:rFonts w:asciiTheme="minorEastAsia" w:hAnsiTheme="minorEastAsia" w:cs="Arial"/>
            <w:color w:val="000000" w:themeColor="text1"/>
            <w:szCs w:val="20"/>
            <w:lang w:val="en"/>
          </w:rPr>
          <w:t>Travel Med Infect Dis</w:t>
        </w:r>
        <w:r w:rsidR="00092A97" w:rsidRPr="00092A97">
          <w:rPr>
            <w:rFonts w:asciiTheme="minorEastAsia" w:hAnsiTheme="minorEastAsia" w:cs="Arial"/>
            <w:color w:val="000000" w:themeColor="text1"/>
            <w:szCs w:val="20"/>
            <w:lang w:val="en"/>
          </w:rPr>
          <w:t>.</w:t>
        </w:r>
      </w:hyperlink>
      <w:r w:rsidR="00092A97" w:rsidRPr="00092A97">
        <w:rPr>
          <w:rFonts w:asciiTheme="minorEastAsia" w:hAnsiTheme="minorEastAsia" w:cs="Arial"/>
          <w:color w:val="000000" w:themeColor="text1"/>
          <w:szCs w:val="20"/>
          <w:lang w:val="en"/>
        </w:rPr>
        <w:t xml:space="preserve"> </w:t>
      </w:r>
      <w:r w:rsidR="00092A97" w:rsidRPr="00092A97">
        <w:rPr>
          <w:rStyle w:val="highlight"/>
          <w:rFonts w:asciiTheme="minorEastAsia" w:hAnsiTheme="minorEastAsia" w:cs="Arial"/>
          <w:color w:val="000000" w:themeColor="text1"/>
          <w:szCs w:val="20"/>
          <w:lang w:val="en"/>
        </w:rPr>
        <w:t>2019</w:t>
      </w:r>
      <w:r w:rsidR="00092A97" w:rsidRPr="00092A97">
        <w:rPr>
          <w:rFonts w:asciiTheme="minorEastAsia" w:hAnsiTheme="minorEastAsia" w:cs="Arial"/>
          <w:color w:val="000000" w:themeColor="text1"/>
          <w:szCs w:val="20"/>
          <w:lang w:val="en"/>
        </w:rPr>
        <w:t xml:space="preserve"> Jul - </w:t>
      </w:r>
      <w:proofErr w:type="gramStart"/>
      <w:r w:rsidR="00092A97" w:rsidRPr="00092A97">
        <w:rPr>
          <w:rFonts w:asciiTheme="minorEastAsia" w:hAnsiTheme="minorEastAsia" w:cs="Arial"/>
          <w:color w:val="000000" w:themeColor="text1"/>
          <w:szCs w:val="20"/>
          <w:lang w:val="en"/>
        </w:rPr>
        <w:t>Aug;</w:t>
      </w:r>
      <w:r w:rsidR="00092A97" w:rsidRPr="00092A97">
        <w:rPr>
          <w:rStyle w:val="highlight"/>
          <w:rFonts w:asciiTheme="minorEastAsia" w:hAnsiTheme="minorEastAsia" w:cs="Arial"/>
          <w:color w:val="000000" w:themeColor="text1"/>
          <w:szCs w:val="20"/>
          <w:lang w:val="en"/>
        </w:rPr>
        <w:t>30</w:t>
      </w:r>
      <w:r w:rsidR="00092A97" w:rsidRPr="00092A97">
        <w:rPr>
          <w:rFonts w:asciiTheme="minorEastAsia" w:hAnsiTheme="minorEastAsia" w:cs="Arial"/>
          <w:color w:val="000000" w:themeColor="text1"/>
          <w:szCs w:val="20"/>
          <w:lang w:val="en"/>
        </w:rPr>
        <w:t>:</w:t>
      </w:r>
      <w:r w:rsidR="00092A97" w:rsidRPr="00092A97">
        <w:rPr>
          <w:rStyle w:val="highlight"/>
          <w:rFonts w:asciiTheme="minorEastAsia" w:hAnsiTheme="minorEastAsia" w:cs="Arial"/>
          <w:color w:val="000000" w:themeColor="text1"/>
          <w:szCs w:val="20"/>
          <w:lang w:val="en"/>
        </w:rPr>
        <w:t>9</w:t>
      </w:r>
      <w:proofErr w:type="gramEnd"/>
      <w:r w:rsidR="00092A97" w:rsidRPr="00092A97">
        <w:rPr>
          <w:rStyle w:val="highlight"/>
          <w:rFonts w:asciiTheme="minorEastAsia" w:hAnsiTheme="minorEastAsia" w:cs="Arial"/>
          <w:color w:val="000000" w:themeColor="text1"/>
          <w:szCs w:val="20"/>
          <w:lang w:val="en"/>
        </w:rPr>
        <w:t>-18</w:t>
      </w:r>
    </w:p>
    <w:p w:rsidR="00EC42EB" w:rsidRDefault="00CB1078" w:rsidP="00EC42EB">
      <w:pPr>
        <w:jc w:val="left"/>
        <w:rPr>
          <w:rFonts w:asciiTheme="minorEastAsia" w:hAnsiTheme="minorEastAsia" w:cs="Arial"/>
          <w:color w:val="000000" w:themeColor="text1"/>
          <w:szCs w:val="20"/>
          <w:lang w:val="en"/>
        </w:rPr>
      </w:pPr>
      <w:r>
        <w:rPr>
          <w:rFonts w:asciiTheme="minorEastAsia" w:hAnsiTheme="minorEastAsia" w:cs="ScalaLancetPro"/>
          <w:color w:val="000000" w:themeColor="text1"/>
          <w:szCs w:val="20"/>
        </w:rPr>
        <w:t>34</w:t>
      </w:r>
      <w:r w:rsidR="00EC42EB" w:rsidRPr="00F470D7">
        <w:rPr>
          <w:rFonts w:asciiTheme="minorEastAsia" w:hAnsiTheme="minorEastAsia" w:cs="ScalaLancetPro"/>
          <w:color w:val="000000" w:themeColor="text1"/>
          <w:szCs w:val="20"/>
        </w:rPr>
        <w:t>.</w:t>
      </w:r>
      <w:r w:rsidR="00EC42EB" w:rsidRPr="00F470D7">
        <w:rPr>
          <w:rFonts w:asciiTheme="minorEastAsia" w:hAnsiTheme="minorEastAsia" w:cs="Arial"/>
          <w:color w:val="000000" w:themeColor="text1"/>
          <w:szCs w:val="20"/>
          <w:lang w:val="en"/>
        </w:rPr>
        <w:t xml:space="preserve"> Sheahan T, Sims A, </w:t>
      </w:r>
      <w:proofErr w:type="spellStart"/>
      <w:r w:rsidR="00EC42EB" w:rsidRPr="00F470D7">
        <w:rPr>
          <w:rFonts w:asciiTheme="minorEastAsia" w:hAnsiTheme="minorEastAsia" w:cs="Arial"/>
          <w:color w:val="000000" w:themeColor="text1"/>
          <w:szCs w:val="20"/>
          <w:lang w:val="en"/>
        </w:rPr>
        <w:t>Leist</w:t>
      </w:r>
      <w:proofErr w:type="spellEnd"/>
      <w:r w:rsidR="00EC42EB" w:rsidRPr="00F470D7">
        <w:rPr>
          <w:rFonts w:asciiTheme="minorEastAsia" w:hAnsiTheme="minorEastAsia" w:cs="Arial"/>
          <w:color w:val="000000" w:themeColor="text1"/>
          <w:szCs w:val="20"/>
          <w:lang w:val="en"/>
        </w:rPr>
        <w:t xml:space="preserve"> S, Schäfer A, Won J, Brown A, </w:t>
      </w:r>
      <w:r w:rsidR="00EC42EB" w:rsidRPr="00F470D7">
        <w:rPr>
          <w:rFonts w:asciiTheme="minorEastAsia" w:hAnsiTheme="minorEastAsia" w:cs="Arial"/>
          <w:i/>
          <w:iCs/>
          <w:color w:val="000000" w:themeColor="text1"/>
          <w:szCs w:val="20"/>
          <w:lang w:val="en"/>
        </w:rPr>
        <w:t>et al</w:t>
      </w:r>
      <w:r w:rsidR="00EC42EB" w:rsidRPr="00F470D7">
        <w:rPr>
          <w:rFonts w:asciiTheme="minorEastAsia" w:hAnsiTheme="minorEastAsia" w:cs="Arial"/>
          <w:color w:val="000000" w:themeColor="text1"/>
          <w:szCs w:val="20"/>
          <w:lang w:val="en"/>
        </w:rPr>
        <w:t xml:space="preserve">. Comparative therapeutic efficacy of </w:t>
      </w:r>
      <w:proofErr w:type="spellStart"/>
      <w:r w:rsidR="00EC42EB" w:rsidRPr="00F470D7">
        <w:rPr>
          <w:rFonts w:asciiTheme="minorEastAsia" w:hAnsiTheme="minorEastAsia" w:cs="Arial"/>
          <w:color w:val="000000" w:themeColor="text1"/>
          <w:szCs w:val="20"/>
          <w:lang w:val="en"/>
        </w:rPr>
        <w:t>remdesivir</w:t>
      </w:r>
      <w:proofErr w:type="spellEnd"/>
      <w:r w:rsidR="00EC42EB" w:rsidRPr="00F470D7">
        <w:rPr>
          <w:rFonts w:asciiTheme="minorEastAsia" w:hAnsiTheme="minorEastAsia" w:cs="Arial"/>
          <w:color w:val="000000" w:themeColor="text1"/>
          <w:szCs w:val="20"/>
          <w:lang w:val="en"/>
        </w:rPr>
        <w:t xml:space="preserve"> and combination lopinavir, ritonavir, and interferon beta against MERS-</w:t>
      </w:r>
      <w:proofErr w:type="spellStart"/>
      <w:r w:rsidR="00EC42EB" w:rsidRPr="00F470D7">
        <w:rPr>
          <w:rFonts w:asciiTheme="minorEastAsia" w:hAnsiTheme="minorEastAsia" w:cs="Arial"/>
          <w:color w:val="000000" w:themeColor="text1"/>
          <w:szCs w:val="20"/>
          <w:lang w:val="en"/>
        </w:rPr>
        <w:t>CoV</w:t>
      </w:r>
      <w:proofErr w:type="spellEnd"/>
      <w:r w:rsidR="00EC42EB" w:rsidRPr="00F470D7">
        <w:rPr>
          <w:rFonts w:asciiTheme="minorEastAsia" w:hAnsiTheme="minorEastAsia" w:cs="Arial"/>
          <w:color w:val="000000" w:themeColor="text1"/>
          <w:szCs w:val="20"/>
          <w:lang w:val="en"/>
        </w:rPr>
        <w:t xml:space="preserve">. Nat </w:t>
      </w:r>
      <w:proofErr w:type="spellStart"/>
      <w:r w:rsidR="00EC42EB" w:rsidRPr="00F470D7">
        <w:rPr>
          <w:rFonts w:asciiTheme="minorEastAsia" w:hAnsiTheme="minorEastAsia" w:cs="Arial"/>
          <w:color w:val="000000" w:themeColor="text1"/>
          <w:szCs w:val="20"/>
          <w:lang w:val="en"/>
        </w:rPr>
        <w:t>Commun</w:t>
      </w:r>
      <w:proofErr w:type="spellEnd"/>
      <w:r w:rsidR="00EC42EB" w:rsidRPr="00F470D7">
        <w:rPr>
          <w:rFonts w:asciiTheme="minorEastAsia" w:hAnsiTheme="minorEastAsia" w:cs="Arial"/>
          <w:color w:val="000000" w:themeColor="text1"/>
          <w:szCs w:val="20"/>
          <w:lang w:val="en"/>
        </w:rPr>
        <w:t xml:space="preserve">. </w:t>
      </w:r>
      <w:proofErr w:type="gramStart"/>
      <w:r w:rsidR="00EC42EB" w:rsidRPr="00F470D7">
        <w:rPr>
          <w:rFonts w:asciiTheme="minorEastAsia" w:hAnsiTheme="minorEastAsia" w:cs="Arial"/>
          <w:color w:val="000000" w:themeColor="text1"/>
          <w:szCs w:val="20"/>
          <w:lang w:val="en"/>
        </w:rPr>
        <w:t>2020;11:222</w:t>
      </w:r>
      <w:proofErr w:type="gramEnd"/>
    </w:p>
    <w:p w:rsidR="00EC42EB" w:rsidRDefault="00CB1078" w:rsidP="00EC42EB">
      <w:pPr>
        <w:jc w:val="left"/>
        <w:rPr>
          <w:rFonts w:asciiTheme="minorEastAsia" w:hAnsiTheme="minorEastAsia" w:cs="Arial"/>
          <w:color w:val="000000" w:themeColor="text1"/>
          <w:szCs w:val="20"/>
          <w:lang w:val="en"/>
        </w:rPr>
      </w:pPr>
      <w:r>
        <w:rPr>
          <w:rFonts w:asciiTheme="minorEastAsia" w:hAnsiTheme="minorEastAsia" w:cs="Arial"/>
          <w:color w:val="000000" w:themeColor="text1"/>
          <w:szCs w:val="20"/>
          <w:lang w:val="en"/>
        </w:rPr>
        <w:t>35</w:t>
      </w:r>
      <w:r w:rsidR="00EC42EB">
        <w:rPr>
          <w:rFonts w:asciiTheme="minorEastAsia" w:hAnsiTheme="minorEastAsia" w:cs="Arial"/>
          <w:color w:val="000000" w:themeColor="text1"/>
          <w:szCs w:val="20"/>
          <w:lang w:val="en"/>
        </w:rPr>
        <w:t xml:space="preserve">. </w:t>
      </w:r>
      <w:r w:rsidR="00EC42EB" w:rsidRPr="00EC42EB">
        <w:rPr>
          <w:rFonts w:asciiTheme="minorEastAsia" w:hAnsiTheme="minorEastAsia" w:cs="Arial"/>
          <w:color w:val="000000" w:themeColor="text1"/>
          <w:szCs w:val="20"/>
          <w:lang w:val="en"/>
        </w:rPr>
        <w:t>Wang M, Cao R, Zhang L, Yang X, Liu J, Xu M, et al.</w:t>
      </w:r>
      <w:r w:rsidR="00EC42EB">
        <w:rPr>
          <w:rFonts w:asciiTheme="minorEastAsia" w:hAnsiTheme="minorEastAsia" w:cs="Arial"/>
          <w:color w:val="000000" w:themeColor="text1"/>
          <w:szCs w:val="20"/>
          <w:lang w:val="en"/>
        </w:rPr>
        <w:t xml:space="preserve"> </w:t>
      </w:r>
      <w:proofErr w:type="spellStart"/>
      <w:r w:rsidR="00EC42EB" w:rsidRPr="00EC42EB">
        <w:rPr>
          <w:rFonts w:asciiTheme="minorEastAsia" w:hAnsiTheme="minorEastAsia" w:cs="Arial"/>
          <w:color w:val="000000" w:themeColor="text1"/>
          <w:szCs w:val="20"/>
          <w:lang w:val="en"/>
        </w:rPr>
        <w:t>Remdesivir</w:t>
      </w:r>
      <w:proofErr w:type="spellEnd"/>
      <w:r w:rsidR="00EC42EB" w:rsidRPr="00EC42EB">
        <w:rPr>
          <w:rFonts w:asciiTheme="minorEastAsia" w:hAnsiTheme="minorEastAsia" w:cs="Arial"/>
          <w:color w:val="000000" w:themeColor="text1"/>
          <w:szCs w:val="20"/>
          <w:lang w:val="en"/>
        </w:rPr>
        <w:t xml:space="preserve"> and chloroquine effectively inhibit the recently emerged novel coronavirus (2019-nCoV) in vitro. Cell Res 2020; 4:020-0282.</w:t>
      </w:r>
    </w:p>
    <w:p w:rsidR="00C45B9E" w:rsidRPr="0016472D" w:rsidRDefault="00CB1078" w:rsidP="00C45B9E">
      <w:pPr>
        <w:spacing w:line="240" w:lineRule="auto"/>
        <w:rPr>
          <w:rFonts w:ascii="맑은 고딕" w:eastAsia="맑은 고딕" w:hAnsi="맑은 고딕" w:cs="Times New Roman"/>
          <w:noProof/>
          <w:szCs w:val="24"/>
        </w:rPr>
      </w:pPr>
      <w:r>
        <w:rPr>
          <w:rFonts w:ascii="맑은 고딕" w:eastAsia="맑은 고딕" w:hAnsi="맑은 고딕" w:cs="Times New Roman"/>
          <w:noProof/>
          <w:szCs w:val="24"/>
          <w:lang w:val="en"/>
        </w:rPr>
        <w:t>36</w:t>
      </w:r>
      <w:r w:rsidR="00C45B9E">
        <w:rPr>
          <w:rFonts w:ascii="맑은 고딕" w:eastAsia="맑은 고딕" w:hAnsi="맑은 고딕" w:cs="Times New Roman"/>
          <w:noProof/>
          <w:szCs w:val="24"/>
        </w:rPr>
        <w:t xml:space="preserve">. </w:t>
      </w:r>
      <w:r w:rsidR="00C45B9E" w:rsidRPr="0016472D">
        <w:rPr>
          <w:rFonts w:ascii="맑은 고딕" w:eastAsia="맑은 고딕" w:hAnsi="맑은 고딕" w:cs="Times New Roman"/>
          <w:noProof/>
          <w:szCs w:val="24"/>
        </w:rPr>
        <w:t>Holshue ML, DeBolt C, Lindquist S, Lofy KH, Wiesman J, Bruce H, Spitters C, et al. First Case of 2019 Novel Coronavirus in the United States. N Engl J Med 2020.</w:t>
      </w:r>
    </w:p>
    <w:p w:rsidR="00EC42EB" w:rsidRPr="00CB1078" w:rsidRDefault="00CB1078" w:rsidP="00EC42EB">
      <w:pPr>
        <w:jc w:val="left"/>
        <w:rPr>
          <w:rStyle w:val="HTML"/>
          <w:i w:val="0"/>
          <w:szCs w:val="20"/>
        </w:rPr>
      </w:pPr>
      <w:r w:rsidRPr="00CB1078">
        <w:rPr>
          <w:rStyle w:val="HTML"/>
          <w:i w:val="0"/>
          <w:szCs w:val="20"/>
        </w:rPr>
        <w:t>37</w:t>
      </w:r>
      <w:r w:rsidR="00EC42EB" w:rsidRPr="00CB1078">
        <w:rPr>
          <w:rStyle w:val="HTML"/>
          <w:i w:val="0"/>
          <w:szCs w:val="20"/>
        </w:rPr>
        <w:t>.</w:t>
      </w:r>
      <w:r w:rsidR="00EC42EB" w:rsidRPr="00CB1078">
        <w:rPr>
          <w:rStyle w:val="HTML"/>
          <w:szCs w:val="20"/>
        </w:rPr>
        <w:t xml:space="preserve"> </w:t>
      </w:r>
      <w:hyperlink r:id="rId59" w:history="1">
        <w:r w:rsidR="00EC42EB" w:rsidRPr="00CB1078">
          <w:rPr>
            <w:rStyle w:val="a3"/>
            <w:rFonts w:ascii="바탕" w:eastAsia="바탕" w:hAnsi="바탕" w:cs="바탕" w:hint="eastAsia"/>
            <w:iCs/>
            <w:color w:val="000000" w:themeColor="text1"/>
            <w:szCs w:val="20"/>
            <w:u w:val="none"/>
          </w:rPr>
          <w:t>上海</w:t>
        </w:r>
        <w:r w:rsidR="00EC42EB" w:rsidRPr="00CB1078">
          <w:rPr>
            <w:rStyle w:val="a3"/>
            <w:rFonts w:ascii="Microsoft JhengHei" w:eastAsia="Microsoft JhengHei" w:hAnsi="Microsoft JhengHei" w:cs="Microsoft JhengHei" w:hint="eastAsia"/>
            <w:iCs/>
            <w:color w:val="000000" w:themeColor="text1"/>
            <w:szCs w:val="20"/>
            <w:u w:val="none"/>
          </w:rPr>
          <w:t>药物所和上海科技大学联合发现一批可能对新型肺炎有治疗作用的老药和中药</w:t>
        </w:r>
      </w:hyperlink>
      <w:r w:rsidR="00EC42EB" w:rsidRPr="00CB1078">
        <w:rPr>
          <w:rStyle w:val="HTML"/>
          <w:color w:val="000000" w:themeColor="text1"/>
          <w:szCs w:val="20"/>
        </w:rPr>
        <w:t>.</w:t>
      </w:r>
      <w:r w:rsidR="00EC42EB" w:rsidRPr="002953D0">
        <w:rPr>
          <w:rStyle w:val="HTML"/>
          <w:rFonts w:hint="eastAsia"/>
          <w:szCs w:val="20"/>
        </w:rPr>
        <w:t xml:space="preserve"> </w:t>
      </w:r>
      <w:r w:rsidR="00EC42EB" w:rsidRPr="00CB1078">
        <w:rPr>
          <w:rStyle w:val="HTML"/>
          <w:rFonts w:hint="eastAsia"/>
          <w:i w:val="0"/>
          <w:szCs w:val="20"/>
        </w:rPr>
        <w:t>People's Republic of China: Chinese Academy of Sciences. 2020년 1월 25일.</w:t>
      </w:r>
    </w:p>
    <w:p w:rsidR="002D67D9" w:rsidRPr="00CB1078" w:rsidRDefault="00CB1078" w:rsidP="00CB1078">
      <w:pPr>
        <w:jc w:val="left"/>
        <w:rPr>
          <w:rFonts w:asciiTheme="minorEastAsia" w:hAnsiTheme="minorEastAsia"/>
          <w:iCs/>
          <w:color w:val="000000" w:themeColor="text1"/>
          <w:szCs w:val="20"/>
        </w:rPr>
      </w:pPr>
      <w:r>
        <w:rPr>
          <w:rStyle w:val="HTML"/>
          <w:i w:val="0"/>
          <w:szCs w:val="20"/>
        </w:rPr>
        <w:t>38</w:t>
      </w:r>
      <w:r w:rsidR="005940EB">
        <w:rPr>
          <w:rStyle w:val="HTML"/>
          <w:i w:val="0"/>
          <w:szCs w:val="20"/>
        </w:rPr>
        <w:t xml:space="preserve">. </w:t>
      </w:r>
      <w:hyperlink r:id="rId60" w:history="1">
        <w:r w:rsidR="005940EB" w:rsidRPr="005940EB">
          <w:rPr>
            <w:rFonts w:asciiTheme="minorEastAsia" w:hAnsiTheme="minorEastAsia" w:cs="Arial"/>
            <w:color w:val="000000" w:themeColor="text1"/>
            <w:szCs w:val="20"/>
            <w:lang w:val="en"/>
          </w:rPr>
          <w:t>Russell CD</w:t>
        </w:r>
      </w:hyperlink>
      <w:r w:rsidR="005940EB" w:rsidRPr="005940EB">
        <w:rPr>
          <w:rFonts w:asciiTheme="minorEastAsia" w:hAnsiTheme="minorEastAsia" w:cs="Arial"/>
          <w:color w:val="000000" w:themeColor="text1"/>
          <w:szCs w:val="20"/>
          <w:lang w:val="en"/>
        </w:rPr>
        <w:t xml:space="preserve">, </w:t>
      </w:r>
      <w:hyperlink r:id="rId61" w:history="1">
        <w:r w:rsidR="005940EB" w:rsidRPr="005940EB">
          <w:rPr>
            <w:rFonts w:asciiTheme="minorEastAsia" w:hAnsiTheme="minorEastAsia" w:cs="Arial"/>
            <w:color w:val="000000" w:themeColor="text1"/>
            <w:szCs w:val="20"/>
            <w:lang w:val="en"/>
          </w:rPr>
          <w:t>Millar JE</w:t>
        </w:r>
      </w:hyperlink>
      <w:r w:rsidR="005940EB" w:rsidRPr="005940EB">
        <w:rPr>
          <w:rFonts w:asciiTheme="minorEastAsia" w:hAnsiTheme="minorEastAsia" w:cs="Arial"/>
          <w:color w:val="000000" w:themeColor="text1"/>
          <w:szCs w:val="20"/>
          <w:lang w:val="en"/>
        </w:rPr>
        <w:t xml:space="preserve">, </w:t>
      </w:r>
      <w:hyperlink r:id="rId62" w:history="1">
        <w:r w:rsidR="005940EB" w:rsidRPr="005940EB">
          <w:rPr>
            <w:rFonts w:asciiTheme="minorEastAsia" w:hAnsiTheme="minorEastAsia" w:cs="Arial"/>
            <w:color w:val="000000" w:themeColor="text1"/>
            <w:szCs w:val="20"/>
            <w:lang w:val="en"/>
          </w:rPr>
          <w:t>Baillie JK</w:t>
        </w:r>
      </w:hyperlink>
      <w:r w:rsidR="005940EB">
        <w:rPr>
          <w:rFonts w:asciiTheme="minorEastAsia" w:hAnsiTheme="minorEastAsia" w:cs="Arial"/>
          <w:color w:val="000000" w:themeColor="text1"/>
          <w:szCs w:val="20"/>
          <w:lang w:val="en"/>
        </w:rPr>
        <w:t xml:space="preserve">. </w:t>
      </w:r>
      <w:r w:rsidR="005940EB" w:rsidRPr="005940EB">
        <w:rPr>
          <w:rStyle w:val="highlight"/>
          <w:rFonts w:asciiTheme="minorEastAsia" w:hAnsiTheme="minorEastAsia" w:cs="Arial"/>
          <w:szCs w:val="20"/>
          <w:lang w:val="en"/>
        </w:rPr>
        <w:t>Clinical evidence</w:t>
      </w:r>
      <w:r w:rsidR="005940EB" w:rsidRPr="005940EB">
        <w:rPr>
          <w:rFonts w:asciiTheme="minorEastAsia" w:hAnsiTheme="minorEastAsia" w:cs="Arial"/>
          <w:szCs w:val="20"/>
          <w:lang w:val="en"/>
        </w:rPr>
        <w:t xml:space="preserve"> does not support corticosteroid treatment for 2019-nCoV lung injury.</w:t>
      </w:r>
      <w:r w:rsidR="005940EB">
        <w:rPr>
          <w:rFonts w:asciiTheme="minorEastAsia" w:hAnsiTheme="minorEastAsia" w:cs="Arial"/>
          <w:szCs w:val="20"/>
          <w:lang w:val="en"/>
        </w:rPr>
        <w:t xml:space="preserve"> </w:t>
      </w:r>
      <w:hyperlink r:id="rId63" w:tooltip="Lancet (London, England)." w:history="1">
        <w:r w:rsidR="005940EB" w:rsidRPr="005940EB">
          <w:rPr>
            <w:rFonts w:asciiTheme="minorEastAsia" w:hAnsiTheme="minorEastAsia" w:cs="Arial"/>
            <w:color w:val="000000" w:themeColor="text1"/>
            <w:szCs w:val="20"/>
            <w:lang w:val="en"/>
          </w:rPr>
          <w:t>Lancet.</w:t>
        </w:r>
      </w:hyperlink>
      <w:r w:rsidR="005940EB" w:rsidRPr="005940EB">
        <w:rPr>
          <w:rFonts w:asciiTheme="minorEastAsia" w:hAnsiTheme="minorEastAsia" w:cs="Arial"/>
          <w:szCs w:val="20"/>
          <w:lang w:val="en"/>
        </w:rPr>
        <w:t xml:space="preserve"> 2020 Feb 15;395(10223):473-475.</w:t>
      </w:r>
    </w:p>
    <w:sectPr w:rsidR="002D67D9" w:rsidRPr="00CB107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8E5" w:rsidRDefault="004818E5" w:rsidP="004A4A6D">
      <w:pPr>
        <w:spacing w:after="0" w:line="240" w:lineRule="auto"/>
      </w:pPr>
      <w:r>
        <w:separator/>
      </w:r>
    </w:p>
  </w:endnote>
  <w:endnote w:type="continuationSeparator" w:id="0">
    <w:p w:rsidR="004818E5" w:rsidRDefault="004818E5" w:rsidP="004A4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calaLancetPro">
    <w:altName w:val="ScalaLancetPro"/>
    <w:panose1 w:val="00000000000000000000"/>
    <w:charset w:val="81"/>
    <w:family w:val="roman"/>
    <w:notTrueType/>
    <w:pitch w:val="default"/>
    <w:sig w:usb0="00000001" w:usb1="09060000" w:usb2="00000010" w:usb3="00000000" w:csb0="00080000" w:csb1="00000000"/>
  </w:font>
  <w:font w:name="CapitoliumNews-Regular">
    <w:altName w:val="Times New Roman"/>
    <w:panose1 w:val="00000000000000000000"/>
    <w:charset w:val="00"/>
    <w:family w:val="auto"/>
    <w:notTrueType/>
    <w:pitch w:val="default"/>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8E5" w:rsidRDefault="004818E5" w:rsidP="004A4A6D">
      <w:pPr>
        <w:spacing w:after="0" w:line="240" w:lineRule="auto"/>
      </w:pPr>
      <w:r>
        <w:separator/>
      </w:r>
    </w:p>
  </w:footnote>
  <w:footnote w:type="continuationSeparator" w:id="0">
    <w:p w:rsidR="004818E5" w:rsidRDefault="004818E5" w:rsidP="004A4A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C67"/>
    <w:rsid w:val="00002CF4"/>
    <w:rsid w:val="0002559F"/>
    <w:rsid w:val="00031B9D"/>
    <w:rsid w:val="00092A97"/>
    <w:rsid w:val="000D1F3A"/>
    <w:rsid w:val="0010559F"/>
    <w:rsid w:val="00136B97"/>
    <w:rsid w:val="00137A8A"/>
    <w:rsid w:val="001A151B"/>
    <w:rsid w:val="001B5E68"/>
    <w:rsid w:val="00241F18"/>
    <w:rsid w:val="002948B0"/>
    <w:rsid w:val="002B2D2A"/>
    <w:rsid w:val="002B3382"/>
    <w:rsid w:val="002D67D9"/>
    <w:rsid w:val="00343B41"/>
    <w:rsid w:val="00384DE9"/>
    <w:rsid w:val="003965DF"/>
    <w:rsid w:val="0041263A"/>
    <w:rsid w:val="0042388C"/>
    <w:rsid w:val="00441953"/>
    <w:rsid w:val="00463873"/>
    <w:rsid w:val="004818E5"/>
    <w:rsid w:val="004A4A6D"/>
    <w:rsid w:val="0050213E"/>
    <w:rsid w:val="0051226D"/>
    <w:rsid w:val="00565A80"/>
    <w:rsid w:val="005735C3"/>
    <w:rsid w:val="005940EB"/>
    <w:rsid w:val="005A19FB"/>
    <w:rsid w:val="005B0986"/>
    <w:rsid w:val="005C6786"/>
    <w:rsid w:val="005F7569"/>
    <w:rsid w:val="0078312C"/>
    <w:rsid w:val="008003C4"/>
    <w:rsid w:val="00935D2F"/>
    <w:rsid w:val="009E5C42"/>
    <w:rsid w:val="00AB46D1"/>
    <w:rsid w:val="00AE67F6"/>
    <w:rsid w:val="00BB6F60"/>
    <w:rsid w:val="00C1538B"/>
    <w:rsid w:val="00C45B9E"/>
    <w:rsid w:val="00C9269D"/>
    <w:rsid w:val="00CB1078"/>
    <w:rsid w:val="00D25837"/>
    <w:rsid w:val="00D30822"/>
    <w:rsid w:val="00E55C55"/>
    <w:rsid w:val="00E85018"/>
    <w:rsid w:val="00EA0276"/>
    <w:rsid w:val="00EC42EB"/>
    <w:rsid w:val="00F450D8"/>
    <w:rsid w:val="00F90C67"/>
    <w:rsid w:val="00FB44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F00BC"/>
  <w15:chartTrackingRefBased/>
  <w15:docId w15:val="{9BA0B90F-91FC-4DA5-89FB-8CA1C5E0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
    <w:name w:val="highlight"/>
    <w:basedOn w:val="a0"/>
    <w:rsid w:val="00EC42EB"/>
  </w:style>
  <w:style w:type="character" w:styleId="a3">
    <w:name w:val="Hyperlink"/>
    <w:basedOn w:val="a0"/>
    <w:uiPriority w:val="99"/>
    <w:semiHidden/>
    <w:unhideWhenUsed/>
    <w:rsid w:val="00EC42EB"/>
    <w:rPr>
      <w:color w:val="0000FF"/>
      <w:u w:val="single"/>
    </w:rPr>
  </w:style>
  <w:style w:type="character" w:styleId="HTML">
    <w:name w:val="HTML Cite"/>
    <w:basedOn w:val="a0"/>
    <w:uiPriority w:val="99"/>
    <w:semiHidden/>
    <w:unhideWhenUsed/>
    <w:rsid w:val="00EC42EB"/>
    <w:rPr>
      <w:i/>
      <w:iCs/>
    </w:rPr>
  </w:style>
  <w:style w:type="character" w:customStyle="1" w:styleId="EndNoteBibliographyChar">
    <w:name w:val="EndNote Bibliography Char"/>
    <w:basedOn w:val="a0"/>
    <w:link w:val="EndNoteBibliography"/>
    <w:locked/>
    <w:rsid w:val="00343B41"/>
    <w:rPr>
      <w:rFonts w:ascii="맑은 고딕" w:eastAsia="맑은 고딕" w:hAnsi="맑은 고딕"/>
      <w:noProof/>
    </w:rPr>
  </w:style>
  <w:style w:type="paragraph" w:customStyle="1" w:styleId="EndNoteBibliography">
    <w:name w:val="EndNote Bibliography"/>
    <w:basedOn w:val="a"/>
    <w:link w:val="EndNoteBibliographyChar"/>
    <w:rsid w:val="00343B41"/>
    <w:pPr>
      <w:spacing w:line="240" w:lineRule="auto"/>
    </w:pPr>
    <w:rPr>
      <w:rFonts w:ascii="맑은 고딕" w:eastAsia="맑은 고딕" w:hAnsi="맑은 고딕"/>
      <w:noProof/>
    </w:rPr>
  </w:style>
  <w:style w:type="paragraph" w:styleId="a4">
    <w:name w:val="header"/>
    <w:basedOn w:val="a"/>
    <w:link w:val="Char"/>
    <w:uiPriority w:val="99"/>
    <w:unhideWhenUsed/>
    <w:rsid w:val="004A4A6D"/>
    <w:pPr>
      <w:tabs>
        <w:tab w:val="center" w:pos="4513"/>
        <w:tab w:val="right" w:pos="9026"/>
      </w:tabs>
      <w:snapToGrid w:val="0"/>
    </w:pPr>
  </w:style>
  <w:style w:type="character" w:customStyle="1" w:styleId="Char">
    <w:name w:val="머리글 Char"/>
    <w:basedOn w:val="a0"/>
    <w:link w:val="a4"/>
    <w:uiPriority w:val="99"/>
    <w:rsid w:val="004A4A6D"/>
  </w:style>
  <w:style w:type="paragraph" w:styleId="a5">
    <w:name w:val="footer"/>
    <w:basedOn w:val="a"/>
    <w:link w:val="Char0"/>
    <w:uiPriority w:val="99"/>
    <w:unhideWhenUsed/>
    <w:rsid w:val="004A4A6D"/>
    <w:pPr>
      <w:tabs>
        <w:tab w:val="center" w:pos="4513"/>
        <w:tab w:val="right" w:pos="9026"/>
      </w:tabs>
      <w:snapToGrid w:val="0"/>
    </w:pPr>
  </w:style>
  <w:style w:type="character" w:customStyle="1" w:styleId="Char0">
    <w:name w:val="바닥글 Char"/>
    <w:basedOn w:val="a0"/>
    <w:link w:val="a5"/>
    <w:uiPriority w:val="99"/>
    <w:rsid w:val="004A4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30662">
      <w:bodyDiv w:val="1"/>
      <w:marLeft w:val="0"/>
      <w:marRight w:val="0"/>
      <w:marTop w:val="0"/>
      <w:marBottom w:val="0"/>
      <w:divBdr>
        <w:top w:val="none" w:sz="0" w:space="0" w:color="auto"/>
        <w:left w:val="none" w:sz="0" w:space="0" w:color="auto"/>
        <w:bottom w:val="none" w:sz="0" w:space="0" w:color="auto"/>
        <w:right w:val="none" w:sz="0" w:space="0" w:color="auto"/>
      </w:divBdr>
      <w:divsChild>
        <w:div w:id="2106342514">
          <w:marLeft w:val="0"/>
          <w:marRight w:val="0"/>
          <w:marTop w:val="0"/>
          <w:marBottom w:val="0"/>
          <w:divBdr>
            <w:top w:val="none" w:sz="0" w:space="0" w:color="auto"/>
            <w:left w:val="none" w:sz="0" w:space="0" w:color="auto"/>
            <w:bottom w:val="none" w:sz="0" w:space="0" w:color="auto"/>
            <w:right w:val="none" w:sz="0" w:space="0" w:color="auto"/>
          </w:divBdr>
          <w:divsChild>
            <w:div w:id="1083260829">
              <w:marLeft w:val="0"/>
              <w:marRight w:val="0"/>
              <w:marTop w:val="0"/>
              <w:marBottom w:val="0"/>
              <w:divBdr>
                <w:top w:val="none" w:sz="0" w:space="0" w:color="auto"/>
                <w:left w:val="none" w:sz="0" w:space="0" w:color="auto"/>
                <w:bottom w:val="none" w:sz="0" w:space="0" w:color="auto"/>
                <w:right w:val="none" w:sz="0" w:space="0" w:color="auto"/>
              </w:divBdr>
              <w:divsChild>
                <w:div w:id="807170248">
                  <w:marLeft w:val="0"/>
                  <w:marRight w:val="0"/>
                  <w:marTop w:val="0"/>
                  <w:marBottom w:val="0"/>
                  <w:divBdr>
                    <w:top w:val="none" w:sz="0" w:space="0" w:color="auto"/>
                    <w:left w:val="none" w:sz="0" w:space="0" w:color="auto"/>
                    <w:bottom w:val="none" w:sz="0" w:space="0" w:color="auto"/>
                    <w:right w:val="none" w:sz="0" w:space="0" w:color="auto"/>
                  </w:divBdr>
                  <w:divsChild>
                    <w:div w:id="560949316">
                      <w:marLeft w:val="0"/>
                      <w:marRight w:val="0"/>
                      <w:marTop w:val="0"/>
                      <w:marBottom w:val="0"/>
                      <w:divBdr>
                        <w:top w:val="none" w:sz="0" w:space="0" w:color="auto"/>
                        <w:left w:val="none" w:sz="0" w:space="0" w:color="auto"/>
                        <w:bottom w:val="none" w:sz="0" w:space="0" w:color="auto"/>
                        <w:right w:val="none" w:sz="0" w:space="0" w:color="auto"/>
                      </w:divBdr>
                      <w:divsChild>
                        <w:div w:id="43674826">
                          <w:marLeft w:val="0"/>
                          <w:marRight w:val="0"/>
                          <w:marTop w:val="0"/>
                          <w:marBottom w:val="0"/>
                          <w:divBdr>
                            <w:top w:val="none" w:sz="0" w:space="0" w:color="auto"/>
                            <w:left w:val="none" w:sz="0" w:space="0" w:color="auto"/>
                            <w:bottom w:val="none" w:sz="0" w:space="0" w:color="auto"/>
                            <w:right w:val="none" w:sz="0" w:space="0" w:color="auto"/>
                          </w:divBdr>
                          <w:divsChild>
                            <w:div w:id="1270970109">
                              <w:marLeft w:val="0"/>
                              <w:marRight w:val="0"/>
                              <w:marTop w:val="0"/>
                              <w:marBottom w:val="0"/>
                              <w:divBdr>
                                <w:top w:val="none" w:sz="0" w:space="0" w:color="auto"/>
                                <w:left w:val="none" w:sz="0" w:space="0" w:color="auto"/>
                                <w:bottom w:val="none" w:sz="0" w:space="0" w:color="auto"/>
                                <w:right w:val="none" w:sz="0" w:space="0" w:color="auto"/>
                              </w:divBdr>
                              <w:divsChild>
                                <w:div w:id="2081707836">
                                  <w:marLeft w:val="0"/>
                                  <w:marRight w:val="0"/>
                                  <w:marTop w:val="0"/>
                                  <w:marBottom w:val="0"/>
                                  <w:divBdr>
                                    <w:top w:val="none" w:sz="0" w:space="0" w:color="auto"/>
                                    <w:left w:val="none" w:sz="0" w:space="0" w:color="auto"/>
                                    <w:bottom w:val="none" w:sz="0" w:space="0" w:color="auto"/>
                                    <w:right w:val="none" w:sz="0" w:space="0" w:color="auto"/>
                                  </w:divBdr>
                                  <w:divsChild>
                                    <w:div w:id="720134374">
                                      <w:marLeft w:val="0"/>
                                      <w:marRight w:val="0"/>
                                      <w:marTop w:val="0"/>
                                      <w:marBottom w:val="0"/>
                                      <w:divBdr>
                                        <w:top w:val="none" w:sz="0" w:space="0" w:color="auto"/>
                                        <w:left w:val="none" w:sz="0" w:space="0" w:color="auto"/>
                                        <w:bottom w:val="none" w:sz="0" w:space="0" w:color="auto"/>
                                        <w:right w:val="none" w:sz="0" w:space="0" w:color="auto"/>
                                      </w:divBdr>
                                      <w:divsChild>
                                        <w:div w:id="1168979726">
                                          <w:marLeft w:val="0"/>
                                          <w:marRight w:val="0"/>
                                          <w:marTop w:val="0"/>
                                          <w:marBottom w:val="0"/>
                                          <w:divBdr>
                                            <w:top w:val="none" w:sz="0" w:space="0" w:color="auto"/>
                                            <w:left w:val="none" w:sz="0" w:space="0" w:color="auto"/>
                                            <w:bottom w:val="none" w:sz="0" w:space="0" w:color="auto"/>
                                            <w:right w:val="none" w:sz="0" w:space="0" w:color="auto"/>
                                          </w:divBdr>
                                          <w:divsChild>
                                            <w:div w:id="1219046708">
                                              <w:marLeft w:val="0"/>
                                              <w:marRight w:val="0"/>
                                              <w:marTop w:val="0"/>
                                              <w:marBottom w:val="0"/>
                                              <w:divBdr>
                                                <w:top w:val="none" w:sz="0" w:space="0" w:color="auto"/>
                                                <w:left w:val="none" w:sz="0" w:space="0" w:color="auto"/>
                                                <w:bottom w:val="none" w:sz="0" w:space="0" w:color="auto"/>
                                                <w:right w:val="none" w:sz="0" w:space="0" w:color="auto"/>
                                              </w:divBdr>
                                              <w:divsChild>
                                                <w:div w:id="1947080350">
                                                  <w:marLeft w:val="15"/>
                                                  <w:marRight w:val="15"/>
                                                  <w:marTop w:val="15"/>
                                                  <w:marBottom w:val="15"/>
                                                  <w:divBdr>
                                                    <w:top w:val="single" w:sz="6" w:space="2" w:color="4D90FE"/>
                                                    <w:left w:val="single" w:sz="6" w:space="2" w:color="4D90FE"/>
                                                    <w:bottom w:val="single" w:sz="6" w:space="2" w:color="4D90FE"/>
                                                    <w:right w:val="single" w:sz="6" w:space="0" w:color="4D90FE"/>
                                                  </w:divBdr>
                                                  <w:divsChild>
                                                    <w:div w:id="1353920104">
                                                      <w:marLeft w:val="0"/>
                                                      <w:marRight w:val="0"/>
                                                      <w:marTop w:val="0"/>
                                                      <w:marBottom w:val="0"/>
                                                      <w:divBdr>
                                                        <w:top w:val="none" w:sz="0" w:space="0" w:color="auto"/>
                                                        <w:left w:val="none" w:sz="0" w:space="0" w:color="auto"/>
                                                        <w:bottom w:val="none" w:sz="0" w:space="0" w:color="auto"/>
                                                        <w:right w:val="none" w:sz="0" w:space="0" w:color="auto"/>
                                                      </w:divBdr>
                                                      <w:divsChild>
                                                        <w:div w:id="733817824">
                                                          <w:marLeft w:val="0"/>
                                                          <w:marRight w:val="0"/>
                                                          <w:marTop w:val="0"/>
                                                          <w:marBottom w:val="0"/>
                                                          <w:divBdr>
                                                            <w:top w:val="none" w:sz="0" w:space="0" w:color="auto"/>
                                                            <w:left w:val="none" w:sz="0" w:space="0" w:color="auto"/>
                                                            <w:bottom w:val="none" w:sz="0" w:space="0" w:color="auto"/>
                                                            <w:right w:val="none" w:sz="0" w:space="0" w:color="auto"/>
                                                          </w:divBdr>
                                                          <w:divsChild>
                                                            <w:div w:id="1401560220">
                                                              <w:marLeft w:val="0"/>
                                                              <w:marRight w:val="0"/>
                                                              <w:marTop w:val="0"/>
                                                              <w:marBottom w:val="0"/>
                                                              <w:divBdr>
                                                                <w:top w:val="none" w:sz="0" w:space="0" w:color="auto"/>
                                                                <w:left w:val="none" w:sz="0" w:space="0" w:color="auto"/>
                                                                <w:bottom w:val="none" w:sz="0" w:space="0" w:color="auto"/>
                                                                <w:right w:val="none" w:sz="0" w:space="0" w:color="auto"/>
                                                              </w:divBdr>
                                                              <w:divsChild>
                                                                <w:div w:id="1254049145">
                                                                  <w:marLeft w:val="0"/>
                                                                  <w:marRight w:val="0"/>
                                                                  <w:marTop w:val="0"/>
                                                                  <w:marBottom w:val="0"/>
                                                                  <w:divBdr>
                                                                    <w:top w:val="none" w:sz="0" w:space="0" w:color="auto"/>
                                                                    <w:left w:val="none" w:sz="0" w:space="0" w:color="auto"/>
                                                                    <w:bottom w:val="none" w:sz="0" w:space="0" w:color="auto"/>
                                                                    <w:right w:val="none" w:sz="0" w:space="0" w:color="auto"/>
                                                                  </w:divBdr>
                                                                  <w:divsChild>
                                                                    <w:div w:id="424764638">
                                                                      <w:marLeft w:val="0"/>
                                                                      <w:marRight w:val="0"/>
                                                                      <w:marTop w:val="0"/>
                                                                      <w:marBottom w:val="0"/>
                                                                      <w:divBdr>
                                                                        <w:top w:val="none" w:sz="0" w:space="0" w:color="auto"/>
                                                                        <w:left w:val="none" w:sz="0" w:space="0" w:color="auto"/>
                                                                        <w:bottom w:val="none" w:sz="0" w:space="0" w:color="auto"/>
                                                                        <w:right w:val="none" w:sz="0" w:space="0" w:color="auto"/>
                                                                      </w:divBdr>
                                                                      <w:divsChild>
                                                                        <w:div w:id="15735201">
                                                                          <w:marLeft w:val="0"/>
                                                                          <w:marRight w:val="0"/>
                                                                          <w:marTop w:val="0"/>
                                                                          <w:marBottom w:val="0"/>
                                                                          <w:divBdr>
                                                                            <w:top w:val="none" w:sz="0" w:space="0" w:color="auto"/>
                                                                            <w:left w:val="none" w:sz="0" w:space="0" w:color="auto"/>
                                                                            <w:bottom w:val="none" w:sz="0" w:space="0" w:color="auto"/>
                                                                            <w:right w:val="none" w:sz="0" w:space="0" w:color="auto"/>
                                                                          </w:divBdr>
                                                                          <w:divsChild>
                                                                            <w:div w:id="784084385">
                                                                              <w:marLeft w:val="0"/>
                                                                              <w:marRight w:val="0"/>
                                                                              <w:marTop w:val="0"/>
                                                                              <w:marBottom w:val="0"/>
                                                                              <w:divBdr>
                                                                                <w:top w:val="none" w:sz="0" w:space="0" w:color="auto"/>
                                                                                <w:left w:val="none" w:sz="0" w:space="0" w:color="auto"/>
                                                                                <w:bottom w:val="none" w:sz="0" w:space="0" w:color="auto"/>
                                                                                <w:right w:val="none" w:sz="0" w:space="0" w:color="auto"/>
                                                                              </w:divBdr>
                                                                              <w:divsChild>
                                                                                <w:div w:id="948925476">
                                                                                  <w:marLeft w:val="0"/>
                                                                                  <w:marRight w:val="0"/>
                                                                                  <w:marTop w:val="0"/>
                                                                                  <w:marBottom w:val="0"/>
                                                                                  <w:divBdr>
                                                                                    <w:top w:val="none" w:sz="0" w:space="0" w:color="auto"/>
                                                                                    <w:left w:val="none" w:sz="0" w:space="0" w:color="auto"/>
                                                                                    <w:bottom w:val="none" w:sz="0" w:space="0" w:color="auto"/>
                                                                                    <w:right w:val="none" w:sz="0" w:space="0" w:color="auto"/>
                                                                                  </w:divBdr>
                                                                                  <w:divsChild>
                                                                                    <w:div w:id="786199104">
                                                                                      <w:marLeft w:val="0"/>
                                                                                      <w:marRight w:val="0"/>
                                                                                      <w:marTop w:val="0"/>
                                                                                      <w:marBottom w:val="0"/>
                                                                                      <w:divBdr>
                                                                                        <w:top w:val="none" w:sz="0" w:space="0" w:color="auto"/>
                                                                                        <w:left w:val="none" w:sz="0" w:space="0" w:color="auto"/>
                                                                                        <w:bottom w:val="none" w:sz="0" w:space="0" w:color="auto"/>
                                                                                        <w:right w:val="none" w:sz="0" w:space="0" w:color="auto"/>
                                                                                      </w:divBdr>
                                                                                      <w:divsChild>
                                                                                        <w:div w:id="966348983">
                                                                                          <w:marLeft w:val="0"/>
                                                                                          <w:marRight w:val="60"/>
                                                                                          <w:marTop w:val="0"/>
                                                                                          <w:marBottom w:val="0"/>
                                                                                          <w:divBdr>
                                                                                            <w:top w:val="none" w:sz="0" w:space="0" w:color="auto"/>
                                                                                            <w:left w:val="none" w:sz="0" w:space="0" w:color="auto"/>
                                                                                            <w:bottom w:val="none" w:sz="0" w:space="0" w:color="auto"/>
                                                                                            <w:right w:val="none" w:sz="0" w:space="0" w:color="auto"/>
                                                                                          </w:divBdr>
                                                                                          <w:divsChild>
                                                                                            <w:div w:id="852913628">
                                                                                              <w:marLeft w:val="0"/>
                                                                                              <w:marRight w:val="120"/>
                                                                                              <w:marTop w:val="0"/>
                                                                                              <w:marBottom w:val="150"/>
                                                                                              <w:divBdr>
                                                                                                <w:top w:val="single" w:sz="2" w:space="0" w:color="EFEFEF"/>
                                                                                                <w:left w:val="single" w:sz="6" w:space="0" w:color="EFEFEF"/>
                                                                                                <w:bottom w:val="single" w:sz="6" w:space="0" w:color="E2E2E2"/>
                                                                                                <w:right w:val="single" w:sz="6" w:space="0" w:color="EFEFEF"/>
                                                                                              </w:divBdr>
                                                                                              <w:divsChild>
                                                                                                <w:div w:id="1213924480">
                                                                                                  <w:marLeft w:val="0"/>
                                                                                                  <w:marRight w:val="0"/>
                                                                                                  <w:marTop w:val="0"/>
                                                                                                  <w:marBottom w:val="0"/>
                                                                                                  <w:divBdr>
                                                                                                    <w:top w:val="none" w:sz="0" w:space="0" w:color="auto"/>
                                                                                                    <w:left w:val="none" w:sz="0" w:space="0" w:color="auto"/>
                                                                                                    <w:bottom w:val="none" w:sz="0" w:space="0" w:color="auto"/>
                                                                                                    <w:right w:val="none" w:sz="0" w:space="0" w:color="auto"/>
                                                                                                  </w:divBdr>
                                                                                                  <w:divsChild>
                                                                                                    <w:div w:id="302541029">
                                                                                                      <w:marLeft w:val="0"/>
                                                                                                      <w:marRight w:val="0"/>
                                                                                                      <w:marTop w:val="0"/>
                                                                                                      <w:marBottom w:val="0"/>
                                                                                                      <w:divBdr>
                                                                                                        <w:top w:val="none" w:sz="0" w:space="0" w:color="auto"/>
                                                                                                        <w:left w:val="none" w:sz="0" w:space="0" w:color="auto"/>
                                                                                                        <w:bottom w:val="none" w:sz="0" w:space="0" w:color="auto"/>
                                                                                                        <w:right w:val="none" w:sz="0" w:space="0" w:color="auto"/>
                                                                                                      </w:divBdr>
                                                                                                      <w:divsChild>
                                                                                                        <w:div w:id="1179202420">
                                                                                                          <w:marLeft w:val="0"/>
                                                                                                          <w:marRight w:val="0"/>
                                                                                                          <w:marTop w:val="0"/>
                                                                                                          <w:marBottom w:val="0"/>
                                                                                                          <w:divBdr>
                                                                                                            <w:top w:val="none" w:sz="0" w:space="0" w:color="auto"/>
                                                                                                            <w:left w:val="none" w:sz="0" w:space="0" w:color="auto"/>
                                                                                                            <w:bottom w:val="none" w:sz="0" w:space="0" w:color="auto"/>
                                                                                                            <w:right w:val="none" w:sz="0" w:space="0" w:color="auto"/>
                                                                                                          </w:divBdr>
                                                                                                          <w:divsChild>
                                                                                                            <w:div w:id="95256320">
                                                                                                              <w:marLeft w:val="0"/>
                                                                                                              <w:marRight w:val="0"/>
                                                                                                              <w:marTop w:val="0"/>
                                                                                                              <w:marBottom w:val="0"/>
                                                                                                              <w:divBdr>
                                                                                                                <w:top w:val="none" w:sz="0" w:space="0" w:color="auto"/>
                                                                                                                <w:left w:val="none" w:sz="0" w:space="0" w:color="auto"/>
                                                                                                                <w:bottom w:val="none" w:sz="0" w:space="0" w:color="auto"/>
                                                                                                                <w:right w:val="none" w:sz="0" w:space="0" w:color="auto"/>
                                                                                                              </w:divBdr>
                                                                                                              <w:divsChild>
                                                                                                                <w:div w:id="1995908469">
                                                                                                                  <w:marLeft w:val="0"/>
                                                                                                                  <w:marRight w:val="0"/>
                                                                                                                  <w:marTop w:val="0"/>
                                                                                                                  <w:marBottom w:val="0"/>
                                                                                                                  <w:divBdr>
                                                                                                                    <w:top w:val="none" w:sz="0" w:space="4" w:color="auto"/>
                                                                                                                    <w:left w:val="none" w:sz="0" w:space="0" w:color="auto"/>
                                                                                                                    <w:bottom w:val="none" w:sz="0" w:space="4" w:color="auto"/>
                                                                                                                    <w:right w:val="none" w:sz="0" w:space="0" w:color="auto"/>
                                                                                                                  </w:divBdr>
                                                                                                                  <w:divsChild>
                                                                                                                    <w:div w:id="518080667">
                                                                                                                      <w:marLeft w:val="0"/>
                                                                                                                      <w:marRight w:val="0"/>
                                                                                                                      <w:marTop w:val="0"/>
                                                                                                                      <w:marBottom w:val="0"/>
                                                                                                                      <w:divBdr>
                                                                                                                        <w:top w:val="none" w:sz="0" w:space="0" w:color="auto"/>
                                                                                                                        <w:left w:val="none" w:sz="0" w:space="0" w:color="auto"/>
                                                                                                                        <w:bottom w:val="none" w:sz="0" w:space="0" w:color="auto"/>
                                                                                                                        <w:right w:val="none" w:sz="0" w:space="0" w:color="auto"/>
                                                                                                                      </w:divBdr>
                                                                                                                      <w:divsChild>
                                                                                                                        <w:div w:id="262537720">
                                                                                                                          <w:marLeft w:val="225"/>
                                                                                                                          <w:marRight w:val="225"/>
                                                                                                                          <w:marTop w:val="75"/>
                                                                                                                          <w:marBottom w:val="75"/>
                                                                                                                          <w:divBdr>
                                                                                                                            <w:top w:val="none" w:sz="0" w:space="0" w:color="auto"/>
                                                                                                                            <w:left w:val="none" w:sz="0" w:space="0" w:color="auto"/>
                                                                                                                            <w:bottom w:val="none" w:sz="0" w:space="0" w:color="auto"/>
                                                                                                                            <w:right w:val="none" w:sz="0" w:space="0" w:color="auto"/>
                                                                                                                          </w:divBdr>
                                                                                                                          <w:divsChild>
                                                                                                                            <w:div w:id="1634940068">
                                                                                                                              <w:marLeft w:val="0"/>
                                                                                                                              <w:marRight w:val="0"/>
                                                                                                                              <w:marTop w:val="0"/>
                                                                                                                              <w:marBottom w:val="0"/>
                                                                                                                              <w:divBdr>
                                                                                                                                <w:top w:val="single" w:sz="6" w:space="0" w:color="auto"/>
                                                                                                                                <w:left w:val="single" w:sz="6" w:space="0" w:color="auto"/>
                                                                                                                                <w:bottom w:val="single" w:sz="6" w:space="0" w:color="auto"/>
                                                                                                                                <w:right w:val="single" w:sz="6" w:space="0" w:color="auto"/>
                                                                                                                              </w:divBdr>
                                                                                                                              <w:divsChild>
                                                                                                                                <w:div w:id="1576282634">
                                                                                                                                  <w:marLeft w:val="0"/>
                                                                                                                                  <w:marRight w:val="0"/>
                                                                                                                                  <w:marTop w:val="0"/>
                                                                                                                                  <w:marBottom w:val="0"/>
                                                                                                                                  <w:divBdr>
                                                                                                                                    <w:top w:val="none" w:sz="0" w:space="0" w:color="auto"/>
                                                                                                                                    <w:left w:val="none" w:sz="0" w:space="0" w:color="auto"/>
                                                                                                                                    <w:bottom w:val="none" w:sz="0" w:space="0" w:color="auto"/>
                                                                                                                                    <w:right w:val="none" w:sz="0" w:space="0" w:color="auto"/>
                                                                                                                                  </w:divBdr>
                                                                                                                                  <w:divsChild>
                                                                                                                                    <w:div w:id="2023585329">
                                                                                                                                      <w:marLeft w:val="0"/>
                                                                                                                                      <w:marRight w:val="0"/>
                                                                                                                                      <w:marTop w:val="0"/>
                                                                                                                                      <w:marBottom w:val="0"/>
                                                                                                                                      <w:divBdr>
                                                                                                                                        <w:top w:val="none" w:sz="0" w:space="0" w:color="auto"/>
                                                                                                                                        <w:left w:val="none" w:sz="0" w:space="0" w:color="auto"/>
                                                                                                                                        <w:bottom w:val="none" w:sz="0" w:space="0" w:color="auto"/>
                                                                                                                                        <w:right w:val="none" w:sz="0" w:space="0" w:color="auto"/>
                                                                                                                                      </w:divBdr>
                                                                                                                                    </w:div>
                                                                                                                                    <w:div w:id="1931350804">
                                                                                                                                      <w:marLeft w:val="0"/>
                                                                                                                                      <w:marRight w:val="0"/>
                                                                                                                                      <w:marTop w:val="0"/>
                                                                                                                                      <w:marBottom w:val="0"/>
                                                                                                                                      <w:divBdr>
                                                                                                                                        <w:top w:val="none" w:sz="0" w:space="0" w:color="auto"/>
                                                                                                                                        <w:left w:val="none" w:sz="0" w:space="0" w:color="auto"/>
                                                                                                                                        <w:bottom w:val="none" w:sz="0" w:space="0" w:color="auto"/>
                                                                                                                                        <w:right w:val="none" w:sz="0" w:space="0" w:color="auto"/>
                                                                                                                                      </w:divBdr>
                                                                                                                                    </w:div>
                                                                                                                                    <w:div w:id="2122454889">
                                                                                                                                      <w:marLeft w:val="0"/>
                                                                                                                                      <w:marRight w:val="0"/>
                                                                                                                                      <w:marTop w:val="0"/>
                                                                                                                                      <w:marBottom w:val="0"/>
                                                                                                                                      <w:divBdr>
                                                                                                                                        <w:top w:val="none" w:sz="0" w:space="0" w:color="auto"/>
                                                                                                                                        <w:left w:val="none" w:sz="0" w:space="0" w:color="auto"/>
                                                                                                                                        <w:bottom w:val="none" w:sz="0" w:space="0" w:color="auto"/>
                                                                                                                                        <w:right w:val="none" w:sz="0" w:space="0" w:color="auto"/>
                                                                                                                                      </w:divBdr>
                                                                                                                                    </w:div>
                                                                                                                                    <w:div w:id="805439121">
                                                                                                                                      <w:marLeft w:val="0"/>
                                                                                                                                      <w:marRight w:val="0"/>
                                                                                                                                      <w:marTop w:val="0"/>
                                                                                                                                      <w:marBottom w:val="0"/>
                                                                                                                                      <w:divBdr>
                                                                                                                                        <w:top w:val="none" w:sz="0" w:space="0" w:color="auto"/>
                                                                                                                                        <w:left w:val="none" w:sz="0" w:space="0" w:color="auto"/>
                                                                                                                                        <w:bottom w:val="none" w:sz="0" w:space="0" w:color="auto"/>
                                                                                                                                        <w:right w:val="none" w:sz="0" w:space="0" w:color="auto"/>
                                                                                                                                      </w:divBdr>
                                                                                                                                    </w:div>
                                                                                                                                    <w:div w:id="1930117688">
                                                                                                                                      <w:marLeft w:val="0"/>
                                                                                                                                      <w:marRight w:val="0"/>
                                                                                                                                      <w:marTop w:val="0"/>
                                                                                                                                      <w:marBottom w:val="0"/>
                                                                                                                                      <w:divBdr>
                                                                                                                                        <w:top w:val="none" w:sz="0" w:space="0" w:color="auto"/>
                                                                                                                                        <w:left w:val="none" w:sz="0" w:space="0" w:color="auto"/>
                                                                                                                                        <w:bottom w:val="none" w:sz="0" w:space="0" w:color="auto"/>
                                                                                                                                        <w:right w:val="none" w:sz="0" w:space="0" w:color="auto"/>
                                                                                                                                      </w:divBdr>
                                                                                                                                    </w:div>
                                                                                                                                    <w:div w:id="2018380367">
                                                                                                                                      <w:marLeft w:val="0"/>
                                                                                                                                      <w:marRight w:val="0"/>
                                                                                                                                      <w:marTop w:val="0"/>
                                                                                                                                      <w:marBottom w:val="0"/>
                                                                                                                                      <w:divBdr>
                                                                                                                                        <w:top w:val="none" w:sz="0" w:space="0" w:color="auto"/>
                                                                                                                                        <w:left w:val="none" w:sz="0" w:space="0" w:color="auto"/>
                                                                                                                                        <w:bottom w:val="none" w:sz="0" w:space="0" w:color="auto"/>
                                                                                                                                        <w:right w:val="none" w:sz="0" w:space="0" w:color="auto"/>
                                                                                                                                      </w:divBdr>
                                                                                                                                    </w:div>
                                                                                                                                    <w:div w:id="2101947262">
                                                                                                                                      <w:marLeft w:val="0"/>
                                                                                                                                      <w:marRight w:val="0"/>
                                                                                                                                      <w:marTop w:val="0"/>
                                                                                                                                      <w:marBottom w:val="0"/>
                                                                                                                                      <w:divBdr>
                                                                                                                                        <w:top w:val="none" w:sz="0" w:space="0" w:color="auto"/>
                                                                                                                                        <w:left w:val="none" w:sz="0" w:space="0" w:color="auto"/>
                                                                                                                                        <w:bottom w:val="none" w:sz="0" w:space="0" w:color="auto"/>
                                                                                                                                        <w:right w:val="none" w:sz="0" w:space="0" w:color="auto"/>
                                                                                                                                      </w:divBdr>
                                                                                                                                    </w:div>
                                                                                                                                    <w:div w:id="364448041">
                                                                                                                                      <w:marLeft w:val="0"/>
                                                                                                                                      <w:marRight w:val="0"/>
                                                                                                                                      <w:marTop w:val="0"/>
                                                                                                                                      <w:marBottom w:val="0"/>
                                                                                                                                      <w:divBdr>
                                                                                                                                        <w:top w:val="none" w:sz="0" w:space="0" w:color="auto"/>
                                                                                                                                        <w:left w:val="none" w:sz="0" w:space="0" w:color="auto"/>
                                                                                                                                        <w:bottom w:val="none" w:sz="0" w:space="0" w:color="auto"/>
                                                                                                                                        <w:right w:val="none" w:sz="0" w:space="0" w:color="auto"/>
                                                                                                                                      </w:divBdr>
                                                                                                                                    </w:div>
                                                                                                                                    <w:div w:id="2051570472">
                                                                                                                                      <w:marLeft w:val="0"/>
                                                                                                                                      <w:marRight w:val="0"/>
                                                                                                                                      <w:marTop w:val="0"/>
                                                                                                                                      <w:marBottom w:val="0"/>
                                                                                                                                      <w:divBdr>
                                                                                                                                        <w:top w:val="none" w:sz="0" w:space="0" w:color="auto"/>
                                                                                                                                        <w:left w:val="none" w:sz="0" w:space="0" w:color="auto"/>
                                                                                                                                        <w:bottom w:val="none" w:sz="0" w:space="0" w:color="auto"/>
                                                                                                                                        <w:right w:val="none" w:sz="0" w:space="0" w:color="auto"/>
                                                                                                                                      </w:divBdr>
                                                                                                                                    </w:div>
                                                                                                                                    <w:div w:id="1393382540">
                                                                                                                                      <w:marLeft w:val="0"/>
                                                                                                                                      <w:marRight w:val="0"/>
                                                                                                                                      <w:marTop w:val="0"/>
                                                                                                                                      <w:marBottom w:val="0"/>
                                                                                                                                      <w:divBdr>
                                                                                                                                        <w:top w:val="none" w:sz="0" w:space="0" w:color="auto"/>
                                                                                                                                        <w:left w:val="none" w:sz="0" w:space="0" w:color="auto"/>
                                                                                                                                        <w:bottom w:val="none" w:sz="0" w:space="0" w:color="auto"/>
                                                                                                                                        <w:right w:val="none" w:sz="0" w:space="0" w:color="auto"/>
                                                                                                                                      </w:divBdr>
                                                                                                                                    </w:div>
                                                                                                                                    <w:div w:id="445152118">
                                                                                                                                      <w:marLeft w:val="0"/>
                                                                                                                                      <w:marRight w:val="0"/>
                                                                                                                                      <w:marTop w:val="0"/>
                                                                                                                                      <w:marBottom w:val="0"/>
                                                                                                                                      <w:divBdr>
                                                                                                                                        <w:top w:val="none" w:sz="0" w:space="0" w:color="auto"/>
                                                                                                                                        <w:left w:val="none" w:sz="0" w:space="0" w:color="auto"/>
                                                                                                                                        <w:bottom w:val="none" w:sz="0" w:space="0" w:color="auto"/>
                                                                                                                                        <w:right w:val="none" w:sz="0" w:space="0" w:color="auto"/>
                                                                                                                                      </w:divBdr>
                                                                                                                                    </w:div>
                                                                                                                                    <w:div w:id="22480702">
                                                                                                                                      <w:marLeft w:val="0"/>
                                                                                                                                      <w:marRight w:val="0"/>
                                                                                                                                      <w:marTop w:val="0"/>
                                                                                                                                      <w:marBottom w:val="0"/>
                                                                                                                                      <w:divBdr>
                                                                                                                                        <w:top w:val="none" w:sz="0" w:space="0" w:color="auto"/>
                                                                                                                                        <w:left w:val="none" w:sz="0" w:space="0" w:color="auto"/>
                                                                                                                                        <w:bottom w:val="none" w:sz="0" w:space="0" w:color="auto"/>
                                                                                                                                        <w:right w:val="none" w:sz="0" w:space="0" w:color="auto"/>
                                                                                                                                      </w:divBdr>
                                                                                                                                    </w:div>
                                                                                                                                    <w:div w:id="1560894649">
                                                                                                                                      <w:marLeft w:val="0"/>
                                                                                                                                      <w:marRight w:val="0"/>
                                                                                                                                      <w:marTop w:val="0"/>
                                                                                                                                      <w:marBottom w:val="0"/>
                                                                                                                                      <w:divBdr>
                                                                                                                                        <w:top w:val="none" w:sz="0" w:space="0" w:color="auto"/>
                                                                                                                                        <w:left w:val="none" w:sz="0" w:space="0" w:color="auto"/>
                                                                                                                                        <w:bottom w:val="none" w:sz="0" w:space="0" w:color="auto"/>
                                                                                                                                        <w:right w:val="none" w:sz="0" w:space="0" w:color="auto"/>
                                                                                                                                      </w:divBdr>
                                                                                                                                    </w:div>
                                                                                                                                    <w:div w:id="948395500">
                                                                                                                                      <w:marLeft w:val="0"/>
                                                                                                                                      <w:marRight w:val="0"/>
                                                                                                                                      <w:marTop w:val="0"/>
                                                                                                                                      <w:marBottom w:val="0"/>
                                                                                                                                      <w:divBdr>
                                                                                                                                        <w:top w:val="none" w:sz="0" w:space="0" w:color="auto"/>
                                                                                                                                        <w:left w:val="none" w:sz="0" w:space="0" w:color="auto"/>
                                                                                                                                        <w:bottom w:val="none" w:sz="0" w:space="0" w:color="auto"/>
                                                                                                                                        <w:right w:val="none" w:sz="0" w:space="0" w:color="auto"/>
                                                                                                                                      </w:divBdr>
                                                                                                                                    </w:div>
                                                                                                                                    <w:div w:id="1477409224">
                                                                                                                                      <w:marLeft w:val="0"/>
                                                                                                                                      <w:marRight w:val="0"/>
                                                                                                                                      <w:marTop w:val="0"/>
                                                                                                                                      <w:marBottom w:val="0"/>
                                                                                                                                      <w:divBdr>
                                                                                                                                        <w:top w:val="none" w:sz="0" w:space="0" w:color="auto"/>
                                                                                                                                        <w:left w:val="none" w:sz="0" w:space="0" w:color="auto"/>
                                                                                                                                        <w:bottom w:val="none" w:sz="0" w:space="0" w:color="auto"/>
                                                                                                                                        <w:right w:val="none" w:sz="0" w:space="0" w:color="auto"/>
                                                                                                                                      </w:divBdr>
                                                                                                                                    </w:div>
                                                                                                                                    <w:div w:id="368263059">
                                                                                                                                      <w:marLeft w:val="0"/>
                                                                                                                                      <w:marRight w:val="0"/>
                                                                                                                                      <w:marTop w:val="0"/>
                                                                                                                                      <w:marBottom w:val="0"/>
                                                                                                                                      <w:divBdr>
                                                                                                                                        <w:top w:val="none" w:sz="0" w:space="0" w:color="auto"/>
                                                                                                                                        <w:left w:val="none" w:sz="0" w:space="0" w:color="auto"/>
                                                                                                                                        <w:bottom w:val="none" w:sz="0" w:space="0" w:color="auto"/>
                                                                                                                                        <w:right w:val="none" w:sz="0" w:space="0" w:color="auto"/>
                                                                                                                                      </w:divBdr>
                                                                                                                                    </w:div>
                                                                                                                                    <w:div w:id="238171009">
                                                                                                                                      <w:marLeft w:val="0"/>
                                                                                                                                      <w:marRight w:val="0"/>
                                                                                                                                      <w:marTop w:val="0"/>
                                                                                                                                      <w:marBottom w:val="0"/>
                                                                                                                                      <w:divBdr>
                                                                                                                                        <w:top w:val="none" w:sz="0" w:space="0" w:color="auto"/>
                                                                                                                                        <w:left w:val="none" w:sz="0" w:space="0" w:color="auto"/>
                                                                                                                                        <w:bottom w:val="none" w:sz="0" w:space="0" w:color="auto"/>
                                                                                                                                        <w:right w:val="none" w:sz="0" w:space="0" w:color="auto"/>
                                                                                                                                      </w:divBdr>
                                                                                                                                    </w:div>
                                                                                                                                    <w:div w:id="19596998">
                                                                                                                                      <w:marLeft w:val="0"/>
                                                                                                                                      <w:marRight w:val="0"/>
                                                                                                                                      <w:marTop w:val="0"/>
                                                                                                                                      <w:marBottom w:val="0"/>
                                                                                                                                      <w:divBdr>
                                                                                                                                        <w:top w:val="none" w:sz="0" w:space="0" w:color="auto"/>
                                                                                                                                        <w:left w:val="none" w:sz="0" w:space="0" w:color="auto"/>
                                                                                                                                        <w:bottom w:val="none" w:sz="0" w:space="0" w:color="auto"/>
                                                                                                                                        <w:right w:val="none" w:sz="0" w:space="0" w:color="auto"/>
                                                                                                                                      </w:divBdr>
                                                                                                                                    </w:div>
                                                                                                                                    <w:div w:id="1924489282">
                                                                                                                                      <w:marLeft w:val="0"/>
                                                                                                                                      <w:marRight w:val="0"/>
                                                                                                                                      <w:marTop w:val="0"/>
                                                                                                                                      <w:marBottom w:val="0"/>
                                                                                                                                      <w:divBdr>
                                                                                                                                        <w:top w:val="none" w:sz="0" w:space="0" w:color="auto"/>
                                                                                                                                        <w:left w:val="none" w:sz="0" w:space="0" w:color="auto"/>
                                                                                                                                        <w:bottom w:val="none" w:sz="0" w:space="0" w:color="auto"/>
                                                                                                                                        <w:right w:val="none" w:sz="0" w:space="0" w:color="auto"/>
                                                                                                                                      </w:divBdr>
                                                                                                                                    </w:div>
                                                                                                                                    <w:div w:id="200431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484399">
      <w:bodyDiv w:val="1"/>
      <w:marLeft w:val="0"/>
      <w:marRight w:val="0"/>
      <w:marTop w:val="0"/>
      <w:marBottom w:val="0"/>
      <w:divBdr>
        <w:top w:val="none" w:sz="0" w:space="0" w:color="auto"/>
        <w:left w:val="none" w:sz="0" w:space="0" w:color="auto"/>
        <w:bottom w:val="none" w:sz="0" w:space="0" w:color="auto"/>
        <w:right w:val="none" w:sz="0" w:space="0" w:color="auto"/>
      </w:divBdr>
    </w:div>
    <w:div w:id="198778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Expanding+the+frontiers+of+existing+antiviral+drugs%3A+Possible+effects+of" TargetMode="External"/><Relationship Id="rId21" Type="http://schemas.openxmlformats.org/officeDocument/2006/relationships/hyperlink" Target="https://www.ncbi.nlm.nih.gov/pubmed/15474623" TargetMode="External"/><Relationship Id="rId34" Type="http://schemas.openxmlformats.org/officeDocument/2006/relationships/hyperlink" Target="https://www.ncbi.nlm.nih.gov/pubmed/?term=To%20KK%5BAuthor%5D&amp;cauthor=true&amp;cauthor_uid=24096239" TargetMode="External"/><Relationship Id="rId42" Type="http://schemas.openxmlformats.org/officeDocument/2006/relationships/hyperlink" Target="https://www.ncbi.nlm.nih.gov/pubmed/?term=Yuen%20KY%5BAuthor%5D&amp;cauthor=true&amp;cauthor_uid=24096239" TargetMode="External"/><Relationship Id="rId47" Type="http://schemas.openxmlformats.org/officeDocument/2006/relationships/hyperlink" Target="https://www.ncbi.nlm.nih.gov/pubmed/?term=Bestebroer%20TM%5BAuthor%5D&amp;cauthor=true&amp;cauthor_uid=23620378" TargetMode="External"/><Relationship Id="rId50" Type="http://schemas.openxmlformats.org/officeDocument/2006/relationships/hyperlink" Target="https://www.ncbi.nlm.nih.gov/pubmed/24626235" TargetMode="External"/><Relationship Id="rId55" Type="http://schemas.openxmlformats.org/officeDocument/2006/relationships/hyperlink" Target="https://www.ncbi.nlm.nih.gov/pubmed/?term=Momattin%20H%5BAuthor%5D&amp;cauthor=true&amp;cauthor_uid=31252170" TargetMode="External"/><Relationship Id="rId63" Type="http://schemas.openxmlformats.org/officeDocument/2006/relationships/hyperlink" Target="https://www.ncbi.nlm.nih.gov/pubmed/32043983" TargetMode="External"/><Relationship Id="rId7" Type="http://schemas.openxmlformats.org/officeDocument/2006/relationships/hyperlink" Target="https://www.ncbi.nlm.nih.gov/pubmed/15018130" TargetMode="External"/><Relationship Id="rId2" Type="http://schemas.openxmlformats.org/officeDocument/2006/relationships/settings" Target="settings.xml"/><Relationship Id="rId16" Type="http://schemas.openxmlformats.org/officeDocument/2006/relationships/hyperlink" Target="https://www.ncbi.nlm.nih.gov/pubmed/?term=Tan%20HC%5BAuthor%5D&amp;cauthor=true&amp;cauthor_uid=15200845" TargetMode="External"/><Relationship Id="rId29" Type="http://schemas.openxmlformats.org/officeDocument/2006/relationships/hyperlink" Target="https://www.ncbi.nlm.nih.gov/pubmed/?term=Pharmacologic+Treatment+of+SARS%3A+Current+Knowledge+and+Recommendations" TargetMode="External"/><Relationship Id="rId11" Type="http://schemas.openxmlformats.org/officeDocument/2006/relationships/hyperlink" Target="https://www.ncbi.nlm.nih.gov/pubmed/?term=Stranneg%C3%A5rd%20O%5BAuthor%5D&amp;cauthor=true&amp;cauthor_uid=15764169" TargetMode="External"/><Relationship Id="rId24" Type="http://schemas.openxmlformats.org/officeDocument/2006/relationships/hyperlink" Target="https://www.ncbi.nlm.nih.gov/pubmed/14991510" TargetMode="External"/><Relationship Id="rId32" Type="http://schemas.openxmlformats.org/officeDocument/2006/relationships/hyperlink" Target="https://www.ncbi.nlm.nih.gov/pubmed/?term=Chan%20KH%5BAuthor%5D&amp;cauthor=true&amp;cauthor_uid=24096239" TargetMode="External"/><Relationship Id="rId37" Type="http://schemas.openxmlformats.org/officeDocument/2006/relationships/hyperlink" Target="https://www.ncbi.nlm.nih.gov/pubmed/?term=Li%20PT%5BAuthor%5D&amp;cauthor=true&amp;cauthor_uid=24096239" TargetMode="External"/><Relationship Id="rId40" Type="http://schemas.openxmlformats.org/officeDocument/2006/relationships/hyperlink" Target="https://www.ncbi.nlm.nih.gov/pubmed/?term=Chen%20H%5BAuthor%5D&amp;cauthor=true&amp;cauthor_uid=24096239" TargetMode="External"/><Relationship Id="rId45" Type="http://schemas.openxmlformats.org/officeDocument/2006/relationships/hyperlink" Target="https://www.ncbi.nlm.nih.gov/pubmed/?term=Raj%20VS%5BAuthor%5D&amp;cauthor=true&amp;cauthor_uid=23620378" TargetMode="External"/><Relationship Id="rId53" Type="http://schemas.openxmlformats.org/officeDocument/2006/relationships/hyperlink" Target="https://www.ncbi.nlm.nih.gov/pubmed/?term=Yeung%20ML%5BAuthor%5D&amp;cauthor=true&amp;cauthor_uid=26198719" TargetMode="External"/><Relationship Id="rId58" Type="http://schemas.openxmlformats.org/officeDocument/2006/relationships/hyperlink" Target="https://www.ncbi.nlm.nih.gov/pubmed/?term=Travel+Med+Infect+Dis+2019%3B30%3A9-18%2C" TargetMode="External"/><Relationship Id="rId5" Type="http://schemas.openxmlformats.org/officeDocument/2006/relationships/endnotes" Target="endnotes.xml"/><Relationship Id="rId61" Type="http://schemas.openxmlformats.org/officeDocument/2006/relationships/hyperlink" Target="https://www.ncbi.nlm.nih.gov/pubmed/?term=Millar%20JE%5BAuthor%5D&amp;cauthor=true&amp;cauthor_uid=32043983" TargetMode="External"/><Relationship Id="rId19" Type="http://schemas.openxmlformats.org/officeDocument/2006/relationships/hyperlink" Target="https://www.ncbi.nlm.nih.gov/pubmed/?term=Stanton%20LW%5BAuthor%5D&amp;cauthor=true&amp;cauthor_uid=15200845" TargetMode="External"/><Relationship Id="rId14" Type="http://schemas.openxmlformats.org/officeDocument/2006/relationships/hyperlink" Target="https://www.ncbi.nlm.nih.gov/pubmed/?term=Ooi%20EE%5BAuthor%5D&amp;cauthor=true&amp;cauthor_uid=15200845" TargetMode="External"/><Relationship Id="rId22" Type="http://schemas.openxmlformats.org/officeDocument/2006/relationships/hyperlink" Target="https://www.ncbi.nlm.nih.gov/pubmed/?term=SARS-Associated+Viral+Hepatitis+Caused+by+a+Novel+Coronavirus%3A+Report+of+Three+Cases" TargetMode="External"/><Relationship Id="rId27" Type="http://schemas.openxmlformats.org/officeDocument/2006/relationships/hyperlink" Target="https://www.ncbi.nlm.nih.gov/pubmed/16172857" TargetMode="External"/><Relationship Id="rId30" Type="http://schemas.openxmlformats.org/officeDocument/2006/relationships/hyperlink" Target="https://www.ncbi.nlm.nih.gov/pubmed/18565970" TargetMode="External"/><Relationship Id="rId35" Type="http://schemas.openxmlformats.org/officeDocument/2006/relationships/hyperlink" Target="https://www.ncbi.nlm.nih.gov/pubmed/?term=Zheng%20BJ%5BAuthor%5D&amp;cauthor=true&amp;cauthor_uid=24096239" TargetMode="External"/><Relationship Id="rId43" Type="http://schemas.openxmlformats.org/officeDocument/2006/relationships/hyperlink" Target="https://www.ncbi.nlm.nih.gov/pubmed/?term=J+Infect+2013%3B67%3A606-16" TargetMode="External"/><Relationship Id="rId48" Type="http://schemas.openxmlformats.org/officeDocument/2006/relationships/hyperlink" Target="https://www.ncbi.nlm.nih.gov/pubmed/?term=van%20Nieuwkoop%20S%5BAuthor%5D&amp;cauthor=true&amp;cauthor_uid=23620378" TargetMode="External"/><Relationship Id="rId56" Type="http://schemas.openxmlformats.org/officeDocument/2006/relationships/hyperlink" Target="https://www.ncbi.nlm.nih.gov/pubmed/?term=Al-Ali%20AY%5BAuthor%5D&amp;cauthor=true&amp;cauthor_uid=31252170" TargetMode="External"/><Relationship Id="rId64" Type="http://schemas.openxmlformats.org/officeDocument/2006/relationships/fontTable" Target="fontTable.xml"/><Relationship Id="rId8" Type="http://schemas.openxmlformats.org/officeDocument/2006/relationships/hyperlink" Target="https://www.ncbi.nlm.nih.gov/pubmed/14519691" TargetMode="External"/><Relationship Id="rId51" Type="http://schemas.openxmlformats.org/officeDocument/2006/relationships/hyperlink" Target="https://www.ncbi.nlm.nih.gov/pubmed/?term=Chan%20JF%5BAuthor%5D&amp;cauthor=true&amp;cauthor_uid=26198719" TargetMode="External"/><Relationship Id="rId3" Type="http://schemas.openxmlformats.org/officeDocument/2006/relationships/webSettings" Target="webSettings.xml"/><Relationship Id="rId12" Type="http://schemas.openxmlformats.org/officeDocument/2006/relationships/hyperlink" Target="https://www.ncbi.nlm.nih.gov/pubmed/?term=Scan+J+Infect+Dis+2004%3B36%3A829-31" TargetMode="External"/><Relationship Id="rId17" Type="http://schemas.openxmlformats.org/officeDocument/2006/relationships/hyperlink" Target="https://www.ncbi.nlm.nih.gov/pubmed/?term=Ling%20AE%5BAuthor%5D&amp;cauthor=true&amp;cauthor_uid=15200845" TargetMode="External"/><Relationship Id="rId25" Type="http://schemas.openxmlformats.org/officeDocument/2006/relationships/hyperlink" Target="https://www.ncbi.nlm.nih.gov/pubmed/?term=Current+status+of+anti-SARS+agents" TargetMode="External"/><Relationship Id="rId33" Type="http://schemas.openxmlformats.org/officeDocument/2006/relationships/hyperlink" Target="https://www.ncbi.nlm.nih.gov/pubmed/?term=Kao%20RY%5BAuthor%5D&amp;cauthor=true&amp;cauthor_uid=24096239" TargetMode="External"/><Relationship Id="rId38" Type="http://schemas.openxmlformats.org/officeDocument/2006/relationships/hyperlink" Target="https://www.ncbi.nlm.nih.gov/pubmed/?term=Dai%20J%5BAuthor%5D&amp;cauthor=true&amp;cauthor_uid=24096239" TargetMode="External"/><Relationship Id="rId46" Type="http://schemas.openxmlformats.org/officeDocument/2006/relationships/hyperlink" Target="https://www.ncbi.nlm.nih.gov/pubmed/?term=Oudshoorn%20D%5BAuthor%5D&amp;cauthor=true&amp;cauthor_uid=23620378" TargetMode="External"/><Relationship Id="rId59" Type="http://schemas.openxmlformats.org/officeDocument/2006/relationships/hyperlink" Target="http://www.cas.cn/syky/202001/t20200125_4732909.shtml" TargetMode="External"/><Relationship Id="rId20" Type="http://schemas.openxmlformats.org/officeDocument/2006/relationships/hyperlink" Target="https://www.ncbi.nlm.nih.gov/pubmed/?term=Emerg+Infect+Dis+2004%3B10%3A581-6" TargetMode="External"/><Relationship Id="rId41" Type="http://schemas.openxmlformats.org/officeDocument/2006/relationships/hyperlink" Target="https://www.ncbi.nlm.nih.gov/pubmed/?term=Hayden%20FG%5BAuthor%5D&amp;cauthor=true&amp;cauthor_uid=24096239" TargetMode="External"/><Relationship Id="rId54" Type="http://schemas.openxmlformats.org/officeDocument/2006/relationships/hyperlink" Target="https://www.ncbi.nlm.nih.gov/pubmed/?term=J+Infect+Dis+2015%3B212%3A1904-13%2C" TargetMode="External"/><Relationship Id="rId62" Type="http://schemas.openxmlformats.org/officeDocument/2006/relationships/hyperlink" Target="https://www.ncbi.nlm.nih.gov/pubmed/?term=Baillie%20JK%5BAuthor%5D&amp;cauthor=true&amp;cauthor_uid=32043983" TargetMode="External"/><Relationship Id="rId1" Type="http://schemas.openxmlformats.org/officeDocument/2006/relationships/styles" Target="styles.xml"/><Relationship Id="rId6" Type="http://schemas.openxmlformats.org/officeDocument/2006/relationships/hyperlink" Target="https://www.ncbi.nlm.nih.gov/pubmed/14660806" TargetMode="External"/><Relationship Id="rId15" Type="http://schemas.openxmlformats.org/officeDocument/2006/relationships/hyperlink" Target="https://www.ncbi.nlm.nih.gov/pubmed/?term=Lin%20CY%5BAuthor%5D&amp;cauthor=true&amp;cauthor_uid=15200845" TargetMode="External"/><Relationship Id="rId23" Type="http://schemas.openxmlformats.org/officeDocument/2006/relationships/hyperlink" Target="https://www.ncbi.nlm.nih.gov/pubmed/?term=Consideration+of+Highly+Active+Antiretroviral+Therapy+in+the+Prevention+and+Treatment+of+Severe+Acute" TargetMode="External"/><Relationship Id="rId28" Type="http://schemas.openxmlformats.org/officeDocument/2006/relationships/hyperlink" Target="https://www.ncbi.nlm.nih.gov/pubmed/16968120" TargetMode="External"/><Relationship Id="rId36" Type="http://schemas.openxmlformats.org/officeDocument/2006/relationships/hyperlink" Target="https://www.ncbi.nlm.nih.gov/pubmed/?term=Li%20CP%5BAuthor%5D&amp;cauthor=true&amp;cauthor_uid=24096239" TargetMode="External"/><Relationship Id="rId49" Type="http://schemas.openxmlformats.org/officeDocument/2006/relationships/hyperlink" Target="https://www.ncbi.nlm.nih.gov/pubmed/?term=J+Gen+Virol+2013%3B94%3A1749-60" TargetMode="External"/><Relationship Id="rId57" Type="http://schemas.openxmlformats.org/officeDocument/2006/relationships/hyperlink" Target="https://www.ncbi.nlm.nih.gov/pubmed/?term=Al-Tawfiq%20JA%5BAuthor%5D&amp;cauthor=true&amp;cauthor_uid=31252170" TargetMode="External"/><Relationship Id="rId10" Type="http://schemas.openxmlformats.org/officeDocument/2006/relationships/hyperlink" Target="https://www.ncbi.nlm.nih.gov/pubmed/?term=Linde%20A%5BAuthor%5D&amp;cauthor=true&amp;cauthor_uid=15764169" TargetMode="External"/><Relationship Id="rId31" Type="http://schemas.openxmlformats.org/officeDocument/2006/relationships/hyperlink" Target="https://www.ncbi.nlm.nih.gov/pubmed/?term=Chan%20JF%5BAuthor%5D&amp;cauthor=true&amp;cauthor_uid=24096239" TargetMode="External"/><Relationship Id="rId44" Type="http://schemas.openxmlformats.org/officeDocument/2006/relationships/hyperlink" Target="https://www.ncbi.nlm.nih.gov/pubmed/?term=de%20Wilde%20AH%5BAuthor%5D&amp;cauthor=true&amp;cauthor_uid=23620378" TargetMode="External"/><Relationship Id="rId52" Type="http://schemas.openxmlformats.org/officeDocument/2006/relationships/hyperlink" Target="https://www.ncbi.nlm.nih.gov/pubmed/?term=Yao%20Y%5BAuthor%5D&amp;cauthor=true&amp;cauthor_uid=26198719" TargetMode="External"/><Relationship Id="rId60" Type="http://schemas.openxmlformats.org/officeDocument/2006/relationships/hyperlink" Target="https://www.ncbi.nlm.nih.gov/pubmed/?term=Russell%20CD%5BAuthor%5D&amp;cauthor=true&amp;cauthor_uid=32043983" TargetMode="Externa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ncbi.nlm.nih.gov/pubmed/?term=Dahl%20H%5BAuthor%5D&amp;cauthor=true&amp;cauthor_uid=15764169" TargetMode="External"/><Relationship Id="rId13" Type="http://schemas.openxmlformats.org/officeDocument/2006/relationships/hyperlink" Target="https://www.ncbi.nlm.nih.gov/pubmed/?term=Tan%20EL%5BAuthor%5D&amp;cauthor=true&amp;cauthor_uid=15200845" TargetMode="External"/><Relationship Id="rId18" Type="http://schemas.openxmlformats.org/officeDocument/2006/relationships/hyperlink" Target="https://www.ncbi.nlm.nih.gov/pubmed/?term=Lim%20B%5BAuthor%5D&amp;cauthor=true&amp;cauthor_uid=15200845" TargetMode="External"/><Relationship Id="rId39" Type="http://schemas.openxmlformats.org/officeDocument/2006/relationships/hyperlink" Target="https://www.ncbi.nlm.nih.gov/pubmed/?term=Mok%20FK%5BAuthor%5D&amp;cauthor=true&amp;cauthor_uid=24096239"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2456</Words>
  <Characters>14000</Characters>
  <Application>Microsoft Office Word</Application>
  <DocSecurity>0</DocSecurity>
  <Lines>116</Lines>
  <Paragraphs>32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71</cp:revision>
  <dcterms:created xsi:type="dcterms:W3CDTF">2020-02-17T10:02:00Z</dcterms:created>
  <dcterms:modified xsi:type="dcterms:W3CDTF">2020-02-19T07:54:00Z</dcterms:modified>
</cp:coreProperties>
</file>